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38DA4F" w14:textId="346F880F" w:rsidR="005268DB" w:rsidRDefault="005268DB" w:rsidP="006A7AFA">
      <w:pPr>
        <w:rPr>
          <w:b/>
        </w:rPr>
      </w:pPr>
      <w:r w:rsidRPr="00B32EFB">
        <w:rPr>
          <w:b/>
          <w:bCs/>
        </w:rPr>
        <w:t>Příloha č. 2 – Specifikace předmětu koupě</w:t>
      </w:r>
    </w:p>
    <w:p w14:paraId="28D93ED5" w14:textId="77777777" w:rsidR="005268DB" w:rsidRDefault="005268DB" w:rsidP="006A7AFA">
      <w:pPr>
        <w:rPr>
          <w:b/>
        </w:rPr>
      </w:pPr>
    </w:p>
    <w:p w14:paraId="42E2D076" w14:textId="425183C4" w:rsidR="006A7AFA" w:rsidRDefault="009A7C05" w:rsidP="006A7AFA">
      <w:r w:rsidRPr="009A7C05">
        <w:rPr>
          <w:b/>
        </w:rPr>
        <w:t>Multifrekvenční univerzální GNSS přijímač do nejtěžších podmínek</w:t>
      </w:r>
      <w:r>
        <w:rPr>
          <w:b/>
        </w:rPr>
        <w:t xml:space="preserve"> </w:t>
      </w:r>
      <w:r w:rsidR="00E96969">
        <w:rPr>
          <w:b/>
        </w:rPr>
        <w:t xml:space="preserve">s </w:t>
      </w:r>
      <w:r w:rsidR="00AF3063" w:rsidRPr="00AF3063">
        <w:rPr>
          <w:b/>
        </w:rPr>
        <w:t>příslušenstvím</w:t>
      </w:r>
      <w:r w:rsidR="00AF3063">
        <w:rPr>
          <w:b/>
        </w:rPr>
        <w:t xml:space="preserve"> </w:t>
      </w:r>
      <w:r w:rsidR="006A7AFA">
        <w:t>s následujícími parametry:</w:t>
      </w:r>
    </w:p>
    <w:p w14:paraId="12640B39" w14:textId="3D48DE04" w:rsidR="00640551" w:rsidRDefault="000B07AF" w:rsidP="00EE0686">
      <w:pPr>
        <w:spacing w:after="0"/>
      </w:pPr>
      <w:r>
        <w:t xml:space="preserve">- </w:t>
      </w:r>
      <w:r w:rsidR="009A7C05" w:rsidRPr="009A7C05">
        <w:rPr>
          <w:b/>
        </w:rPr>
        <w:t>Multifrekvenční univerzální GNSS</w:t>
      </w:r>
      <w:r w:rsidR="00CF05BC">
        <w:rPr>
          <w:b/>
        </w:rPr>
        <w:t>:</w:t>
      </w:r>
    </w:p>
    <w:p w14:paraId="0EBBCD41" w14:textId="08BC9F38" w:rsidR="00CF05BC" w:rsidRDefault="00D91415" w:rsidP="00CF05BC">
      <w:pPr>
        <w:spacing w:after="0"/>
        <w:ind w:left="705"/>
      </w:pPr>
      <w:r w:rsidRPr="00843F7B">
        <w:rPr>
          <w:b/>
          <w:bCs/>
        </w:rPr>
        <w:t xml:space="preserve">- </w:t>
      </w:r>
      <w:r w:rsidR="00CF05BC" w:rsidRPr="00CF05BC">
        <w:t>GNSS přijímač</w:t>
      </w:r>
      <w:r w:rsidR="00CF05BC">
        <w:t xml:space="preserve"> </w:t>
      </w:r>
      <w:r w:rsidR="00214B9E">
        <w:t xml:space="preserve">minimálně: </w:t>
      </w:r>
      <w:r w:rsidR="00CF05BC" w:rsidRPr="00CF05BC">
        <w:t xml:space="preserve">GPS L1C/A, L1C, L2C, L2E, L5; Glonass L1C/A, L1P, L2C/A, L2P, L3; SBAS L1C/A, L5; Galileo Giove-A, Giove-B, E1, E5a, E5B; Compass B1, B2, B3 ; OmniStar HP, XP, G2, VBS positioning; QZSS; WASS; MSAS; EGNOS; GAGAN </w:t>
      </w:r>
      <w:r w:rsidR="00CF05BC">
        <w:t xml:space="preserve">--- </w:t>
      </w:r>
      <w:r w:rsidR="00CF05BC" w:rsidRPr="00CF05BC">
        <w:t>Vestavěná anténa (sub mm fázové centrum)</w:t>
      </w:r>
    </w:p>
    <w:p w14:paraId="1963E81D" w14:textId="77777777" w:rsidR="00CF05BC" w:rsidRDefault="00CF05BC" w:rsidP="00CF05BC">
      <w:pPr>
        <w:spacing w:after="0"/>
        <w:ind w:left="705"/>
      </w:pPr>
      <w:r>
        <w:rPr>
          <w:b/>
          <w:bCs/>
        </w:rPr>
        <w:t>-</w:t>
      </w:r>
      <w:r>
        <w:t xml:space="preserve"> </w:t>
      </w:r>
      <w:r w:rsidRPr="00CF05BC">
        <w:t>Bluetooth/WiFi/Ethernet/USB/sériová technologie komunikace</w:t>
      </w:r>
    </w:p>
    <w:p w14:paraId="0AFCBB58" w14:textId="3277FDF7" w:rsidR="00CF05BC" w:rsidRDefault="00CF05BC" w:rsidP="00CF05BC">
      <w:pPr>
        <w:spacing w:after="0"/>
        <w:ind w:left="705"/>
      </w:pPr>
      <w:r>
        <w:rPr>
          <w:b/>
          <w:bCs/>
        </w:rPr>
        <w:t>-</w:t>
      </w:r>
      <w:r>
        <w:t xml:space="preserve"> </w:t>
      </w:r>
      <w:r w:rsidRPr="00CF05BC">
        <w:t>HD-GNSS technologie RTK i statické měření</w:t>
      </w:r>
    </w:p>
    <w:p w14:paraId="78AE8F28" w14:textId="77777777" w:rsidR="00CF05BC" w:rsidRDefault="00CF05BC" w:rsidP="00CF05BC">
      <w:pPr>
        <w:spacing w:after="0"/>
        <w:ind w:left="705"/>
      </w:pPr>
      <w:r>
        <w:rPr>
          <w:b/>
          <w:bCs/>
        </w:rPr>
        <w:t>-</w:t>
      </w:r>
      <w:r>
        <w:t xml:space="preserve"> T</w:t>
      </w:r>
      <w:r w:rsidRPr="00CF05BC">
        <w:t>echnologie pro měření po ztrátě korekcí</w:t>
      </w:r>
    </w:p>
    <w:p w14:paraId="2AD19D1C" w14:textId="77777777" w:rsidR="00CF05BC" w:rsidRDefault="00CF05BC" w:rsidP="00CF05BC">
      <w:pPr>
        <w:spacing w:after="0"/>
        <w:ind w:left="705"/>
      </w:pPr>
      <w:r>
        <w:rPr>
          <w:b/>
          <w:bCs/>
        </w:rPr>
        <w:t>-</w:t>
      </w:r>
      <w:r>
        <w:t xml:space="preserve"> T</w:t>
      </w:r>
      <w:r w:rsidRPr="00CF05BC">
        <w:t>echnologie pro kontrolu svislosti (elektronická libela)</w:t>
      </w:r>
    </w:p>
    <w:p w14:paraId="349BC08C" w14:textId="1875C0A6" w:rsidR="00CA45F4" w:rsidRDefault="00CA45F4" w:rsidP="00CF05BC">
      <w:pPr>
        <w:spacing w:after="0"/>
        <w:ind w:left="705"/>
      </w:pPr>
      <w:r>
        <w:rPr>
          <w:b/>
          <w:bCs/>
        </w:rPr>
        <w:t>-</w:t>
      </w:r>
      <w:r>
        <w:t xml:space="preserve"> Kompenzace náklonu</w:t>
      </w:r>
    </w:p>
    <w:p w14:paraId="178D6AC7" w14:textId="77777777" w:rsidR="00CF05BC" w:rsidRDefault="00CF05BC" w:rsidP="00CF05BC">
      <w:pPr>
        <w:spacing w:after="0"/>
        <w:ind w:left="705"/>
      </w:pPr>
      <w:r>
        <w:rPr>
          <w:b/>
          <w:bCs/>
        </w:rPr>
        <w:t>-</w:t>
      </w:r>
      <w:r>
        <w:t xml:space="preserve"> </w:t>
      </w:r>
      <w:r w:rsidRPr="00CF05BC">
        <w:t>Vnitřní NTRIP caster - správa dat a konfigurace možná přes webové rozhraní.</w:t>
      </w:r>
    </w:p>
    <w:p w14:paraId="5C8CA113" w14:textId="264E48A3" w:rsidR="00CF05BC" w:rsidRPr="00214B9E" w:rsidRDefault="00CF05BC" w:rsidP="00CF05BC">
      <w:pPr>
        <w:spacing w:after="0"/>
        <w:ind w:left="705"/>
      </w:pPr>
      <w:r w:rsidRPr="00214B9E">
        <w:rPr>
          <w:b/>
          <w:bCs/>
        </w:rPr>
        <w:t>-</w:t>
      </w:r>
      <w:r w:rsidRPr="00214B9E">
        <w:t xml:space="preserve"> Hmotnost: max. </w:t>
      </w:r>
      <w:r w:rsidR="00214B9E" w:rsidRPr="00214B9E">
        <w:t>1,5</w:t>
      </w:r>
      <w:r w:rsidRPr="00214B9E">
        <w:t xml:space="preserve"> kg </w:t>
      </w:r>
    </w:p>
    <w:p w14:paraId="358D7138" w14:textId="3E153F58" w:rsidR="00AC32F6" w:rsidRDefault="00AC32F6" w:rsidP="00AC32F6">
      <w:pPr>
        <w:spacing w:after="0"/>
        <w:ind w:left="705"/>
      </w:pPr>
      <w:r>
        <w:rPr>
          <w:b/>
          <w:bCs/>
        </w:rPr>
        <w:t>-</w:t>
      </w:r>
      <w:r>
        <w:t xml:space="preserve"> Interní </w:t>
      </w:r>
      <w:r w:rsidR="00CF05BC" w:rsidRPr="00CF05BC">
        <w:t xml:space="preserve">paměť </w:t>
      </w:r>
      <w:r w:rsidR="00617FE9">
        <w:t xml:space="preserve">min. </w:t>
      </w:r>
      <w:r w:rsidR="00107C4A">
        <w:t>8</w:t>
      </w:r>
      <w:r w:rsidR="00CF05BC" w:rsidRPr="00CF05BC">
        <w:t xml:space="preserve"> GB</w:t>
      </w:r>
    </w:p>
    <w:p w14:paraId="54C939F1" w14:textId="24DDE0F7" w:rsidR="00AC32F6" w:rsidRDefault="00AC32F6" w:rsidP="00AC32F6">
      <w:pPr>
        <w:spacing w:after="0"/>
        <w:ind w:left="705"/>
      </w:pPr>
      <w:r>
        <w:rPr>
          <w:b/>
          <w:bCs/>
        </w:rPr>
        <w:t>-</w:t>
      </w:r>
      <w:r>
        <w:t xml:space="preserve"> </w:t>
      </w:r>
      <w:r w:rsidR="00CF05BC" w:rsidRPr="00CF05BC">
        <w:t>ProPoint technologie</w:t>
      </w:r>
      <w:r w:rsidR="00214B9E">
        <w:t>, nebo obdobné řešení</w:t>
      </w:r>
      <w:r w:rsidR="006C3E4A">
        <w:t xml:space="preserve"> (</w:t>
      </w:r>
      <w:r w:rsidR="006C3E4A" w:rsidRPr="006C3E4A">
        <w:t>RTKplus / 5G RTK engine</w:t>
      </w:r>
      <w:r w:rsidR="006C3E4A">
        <w:t xml:space="preserve">; </w:t>
      </w:r>
      <w:r w:rsidR="006C3E4A" w:rsidRPr="006C3E4A">
        <w:t>Universal Tracking Technology / Vanguard Technology</w:t>
      </w:r>
      <w:r w:rsidR="006C3E4A">
        <w:t>, apod.)</w:t>
      </w:r>
    </w:p>
    <w:p w14:paraId="2FE472AF" w14:textId="5FF2AEC1" w:rsidR="00AC32F6" w:rsidRDefault="00AC32F6" w:rsidP="00AC32F6">
      <w:pPr>
        <w:spacing w:after="0"/>
        <w:ind w:left="705"/>
      </w:pPr>
      <w:r>
        <w:rPr>
          <w:b/>
          <w:bCs/>
        </w:rPr>
        <w:t>-</w:t>
      </w:r>
      <w:r>
        <w:t xml:space="preserve"> M</w:t>
      </w:r>
      <w:r w:rsidR="00CF05BC" w:rsidRPr="00CF05BC">
        <w:t>ěření ve špatných observačních podmínkách</w:t>
      </w:r>
      <w:r w:rsidR="00617FE9">
        <w:t xml:space="preserve"> (pod stromy, v zástavbě, apod.)</w:t>
      </w:r>
    </w:p>
    <w:p w14:paraId="6CCAC269" w14:textId="77777777" w:rsidR="00AC32F6" w:rsidRDefault="00AC32F6" w:rsidP="00AC32F6">
      <w:pPr>
        <w:spacing w:after="0"/>
        <w:ind w:left="705"/>
      </w:pPr>
      <w:r>
        <w:rPr>
          <w:b/>
          <w:bCs/>
        </w:rPr>
        <w:t>-</w:t>
      </w:r>
      <w:r>
        <w:t xml:space="preserve"> </w:t>
      </w:r>
      <w:r w:rsidR="00CF05BC" w:rsidRPr="00CF05BC">
        <w:t>Měření a vytyčování s náklonem bez kalibrace a magnetického ovlivnění</w:t>
      </w:r>
    </w:p>
    <w:p w14:paraId="0A4E55F6" w14:textId="3CED4FC3" w:rsidR="00CA45F4" w:rsidRDefault="00CA45F4" w:rsidP="00AC32F6">
      <w:pPr>
        <w:spacing w:after="0"/>
        <w:ind w:left="705"/>
      </w:pPr>
      <w:r>
        <w:rPr>
          <w:b/>
          <w:bCs/>
        </w:rPr>
        <w:t>-</w:t>
      </w:r>
      <w:r>
        <w:t xml:space="preserve"> Krytí minimálně IP67</w:t>
      </w:r>
    </w:p>
    <w:p w14:paraId="40EAF143" w14:textId="6AE93388" w:rsidR="00AC32F6" w:rsidRPr="00900178" w:rsidRDefault="00AC32F6" w:rsidP="00AC32F6">
      <w:pPr>
        <w:spacing w:after="0"/>
        <w:ind w:left="705"/>
      </w:pPr>
      <w:r w:rsidRPr="00900178">
        <w:rPr>
          <w:b/>
          <w:bCs/>
        </w:rPr>
        <w:t>-</w:t>
      </w:r>
      <w:r w:rsidRPr="00900178">
        <w:t xml:space="preserve"> </w:t>
      </w:r>
      <w:r w:rsidR="00900178" w:rsidRPr="00900178">
        <w:t>minimálně 1x náhradní baterie pro alespoň</w:t>
      </w:r>
      <w:r w:rsidR="00CF05BC" w:rsidRPr="00900178">
        <w:t xml:space="preserve"> </w:t>
      </w:r>
      <w:r w:rsidR="00900178" w:rsidRPr="00900178">
        <w:t>8</w:t>
      </w:r>
      <w:r w:rsidR="00CF05BC" w:rsidRPr="00900178">
        <w:t xml:space="preserve"> h</w:t>
      </w:r>
      <w:r w:rsidR="00F70CE6" w:rsidRPr="00900178">
        <w:t>odin</w:t>
      </w:r>
      <w:r w:rsidR="00CF05BC" w:rsidRPr="00900178">
        <w:t xml:space="preserve"> provozu</w:t>
      </w:r>
      <w:r w:rsidR="00900178" w:rsidRPr="00900178">
        <w:t xml:space="preserve"> na dodané baterie</w:t>
      </w:r>
    </w:p>
    <w:p w14:paraId="3D01C382" w14:textId="3D6B326D" w:rsidR="00AC32F6" w:rsidRPr="00900178" w:rsidRDefault="00AC32F6" w:rsidP="00AC32F6">
      <w:pPr>
        <w:spacing w:after="0"/>
        <w:ind w:left="705"/>
      </w:pPr>
      <w:r w:rsidRPr="00900178">
        <w:t xml:space="preserve">- </w:t>
      </w:r>
      <w:r w:rsidR="00CF05BC" w:rsidRPr="00900178">
        <w:t xml:space="preserve">Nabíječka </w:t>
      </w:r>
      <w:r w:rsidR="00900178" w:rsidRPr="00900178">
        <w:t>náhradních</w:t>
      </w:r>
      <w:r w:rsidR="00CF05BC" w:rsidRPr="00900178">
        <w:t xml:space="preserve"> baterií</w:t>
      </w:r>
    </w:p>
    <w:p w14:paraId="0D88FB24" w14:textId="003680B0" w:rsidR="00CF05BC" w:rsidRPr="00900178" w:rsidRDefault="00AC32F6" w:rsidP="0049249D">
      <w:pPr>
        <w:spacing w:after="0"/>
        <w:ind w:left="705"/>
      </w:pPr>
      <w:r w:rsidRPr="00900178">
        <w:t xml:space="preserve">- </w:t>
      </w:r>
      <w:r w:rsidR="00CF05BC" w:rsidRPr="00900178">
        <w:t>Karbonová teleskopická tyčka</w:t>
      </w:r>
      <w:r w:rsidR="00900178" w:rsidRPr="00900178">
        <w:t xml:space="preserve"> s rozsahem minimálně 1,6 - </w:t>
      </w:r>
      <w:r w:rsidR="00617FE9" w:rsidRPr="00900178">
        <w:t>2,</w:t>
      </w:r>
      <w:r w:rsidR="00900178" w:rsidRPr="00900178">
        <w:t>4</w:t>
      </w:r>
      <w:r w:rsidR="00617FE9" w:rsidRPr="00900178">
        <w:t>m</w:t>
      </w:r>
      <w:r w:rsidRPr="00900178">
        <w:t xml:space="preserve"> s</w:t>
      </w:r>
      <w:r w:rsidR="00617FE9" w:rsidRPr="00900178">
        <w:t> </w:t>
      </w:r>
      <w:r w:rsidRPr="00900178">
        <w:t>pouzdrem</w:t>
      </w:r>
      <w:r w:rsidR="00617FE9" w:rsidRPr="00900178">
        <w:t xml:space="preserve"> a prodloužením 0,5m</w:t>
      </w:r>
      <w:r w:rsidR="00107C4A">
        <w:t>±0,1m</w:t>
      </w:r>
      <w:r w:rsidR="00617FE9" w:rsidRPr="00900178">
        <w:t xml:space="preserve"> a 1m</w:t>
      </w:r>
      <w:r w:rsidR="00107C4A">
        <w:t>±0,2m dle možností dodavatele.</w:t>
      </w:r>
    </w:p>
    <w:p w14:paraId="100820A4" w14:textId="77777777" w:rsidR="00CF05BC" w:rsidRPr="00900178" w:rsidRDefault="00CF05BC" w:rsidP="00CF05BC">
      <w:pPr>
        <w:spacing w:after="0"/>
      </w:pPr>
    </w:p>
    <w:p w14:paraId="22D8F91D" w14:textId="4CF119E6" w:rsidR="00CF05BC" w:rsidRPr="008B25BC" w:rsidRDefault="00AC32F6" w:rsidP="00CF05BC">
      <w:pPr>
        <w:spacing w:after="0"/>
      </w:pPr>
      <w:r w:rsidRPr="008B25BC">
        <w:t xml:space="preserve">- </w:t>
      </w:r>
      <w:r w:rsidR="00CF05BC" w:rsidRPr="008B25BC">
        <w:rPr>
          <w:b/>
          <w:bCs/>
        </w:rPr>
        <w:t>Odolná kontrolní jednotka</w:t>
      </w:r>
      <w:r w:rsidR="00617FE9">
        <w:rPr>
          <w:b/>
          <w:bCs/>
        </w:rPr>
        <w:t xml:space="preserve"> s integrovanou klávesnicí</w:t>
      </w:r>
    </w:p>
    <w:p w14:paraId="2FFB17C2" w14:textId="2B892558" w:rsidR="008B25BC" w:rsidRPr="008B25BC" w:rsidRDefault="008B25BC" w:rsidP="008B25BC">
      <w:pPr>
        <w:spacing w:after="0"/>
        <w:ind w:left="705"/>
        <w:rPr>
          <w:vertAlign w:val="superscript"/>
        </w:rPr>
      </w:pPr>
      <w:r w:rsidRPr="008B25BC">
        <w:t xml:space="preserve">- barevný </w:t>
      </w:r>
      <w:r w:rsidR="009B20BC" w:rsidRPr="008B25BC">
        <w:t>více dotykový</w:t>
      </w:r>
      <w:r w:rsidRPr="008B25BC">
        <w:t xml:space="preserve"> kapacitní displej s kompatibilitou pro stylus, rukavice, prsty; úhlopříčka minimálně 7“; rozlišení min. 1280x800; jas min. 800cd/m</w:t>
      </w:r>
      <w:r w:rsidRPr="008B25BC">
        <w:rPr>
          <w:vertAlign w:val="superscript"/>
        </w:rPr>
        <w:t>2</w:t>
      </w:r>
    </w:p>
    <w:p w14:paraId="2FBF0CA9" w14:textId="42357F33" w:rsidR="008B25BC" w:rsidRPr="008B25BC" w:rsidRDefault="008B25BC" w:rsidP="008B25BC">
      <w:pPr>
        <w:spacing w:after="0"/>
        <w:ind w:left="705"/>
      </w:pPr>
      <w:r w:rsidRPr="008B25BC">
        <w:t>- mezinárodní podsvícená alfanumerická a QWERTY</w:t>
      </w:r>
      <w:r w:rsidR="00107C4A">
        <w:t xml:space="preserve"> případně QWERTZ</w:t>
      </w:r>
      <w:r w:rsidRPr="008B25BC">
        <w:t xml:space="preserve"> klávesnice</w:t>
      </w:r>
    </w:p>
    <w:p w14:paraId="10059548" w14:textId="195DB18E" w:rsidR="008B25BC" w:rsidRPr="008B25BC" w:rsidRDefault="008B25BC" w:rsidP="008B25BC">
      <w:pPr>
        <w:spacing w:after="0"/>
        <w:ind w:left="705"/>
      </w:pPr>
      <w:r w:rsidRPr="008B25BC">
        <w:t>- LED upozornění min.: stav baterie</w:t>
      </w:r>
    </w:p>
    <w:p w14:paraId="4ECB4C8F" w14:textId="2705FE10" w:rsidR="008B25BC" w:rsidRPr="008B25BC" w:rsidRDefault="008B25BC" w:rsidP="008B25BC">
      <w:pPr>
        <w:spacing w:after="0"/>
        <w:ind w:left="705"/>
      </w:pPr>
      <w:r w:rsidRPr="008B25BC">
        <w:rPr>
          <w:b/>
          <w:bCs/>
        </w:rPr>
        <w:t>-</w:t>
      </w:r>
      <w:r w:rsidRPr="008B25BC">
        <w:t xml:space="preserve"> Operační systém Android</w:t>
      </w:r>
    </w:p>
    <w:p w14:paraId="6844F70B" w14:textId="77777777" w:rsidR="008B25BC" w:rsidRPr="008B25BC" w:rsidRDefault="008B25BC" w:rsidP="008B25BC">
      <w:pPr>
        <w:spacing w:after="0"/>
        <w:ind w:left="705"/>
      </w:pPr>
      <w:r w:rsidRPr="008B25BC">
        <w:rPr>
          <w:b/>
          <w:bCs/>
        </w:rPr>
        <w:t>-</w:t>
      </w:r>
      <w:r w:rsidRPr="008B25BC">
        <w:t xml:space="preserve"> vnitřní paměť min. 128GB</w:t>
      </w:r>
    </w:p>
    <w:p w14:paraId="6DF0C271" w14:textId="77777777" w:rsidR="008B25BC" w:rsidRPr="009B20BC" w:rsidRDefault="008B25BC" w:rsidP="008B25BC">
      <w:pPr>
        <w:spacing w:after="0"/>
        <w:ind w:left="705"/>
      </w:pPr>
      <w:r w:rsidRPr="009B20BC">
        <w:rPr>
          <w:b/>
          <w:bCs/>
        </w:rPr>
        <w:t>-</w:t>
      </w:r>
      <w:r w:rsidRPr="009B20BC">
        <w:t xml:space="preserve"> USB-C</w:t>
      </w:r>
    </w:p>
    <w:p w14:paraId="486059F8" w14:textId="27A346FF" w:rsidR="008B25BC" w:rsidRPr="009B20BC" w:rsidRDefault="008B25BC" w:rsidP="008B25BC">
      <w:pPr>
        <w:spacing w:after="0"/>
        <w:ind w:left="705"/>
      </w:pPr>
      <w:r w:rsidRPr="009B20BC">
        <w:rPr>
          <w:b/>
          <w:bCs/>
        </w:rPr>
        <w:t>-</w:t>
      </w:r>
      <w:r w:rsidRPr="009B20BC">
        <w:t xml:space="preserve"> </w:t>
      </w:r>
      <w:r w:rsidR="00900178">
        <w:t xml:space="preserve">minimálně </w:t>
      </w:r>
      <w:r w:rsidR="00107C4A">
        <w:t>1</w:t>
      </w:r>
      <w:r w:rsidRPr="009B20BC">
        <w:t xml:space="preserve"> integrovan</w:t>
      </w:r>
      <w:r w:rsidR="00107C4A">
        <w:t>ý</w:t>
      </w:r>
      <w:r w:rsidRPr="009B20BC">
        <w:t xml:space="preserve"> mikrofon s podporou potlačení šumu</w:t>
      </w:r>
    </w:p>
    <w:p w14:paraId="33684EBE" w14:textId="595204EF" w:rsidR="008B25BC" w:rsidRPr="009B20BC" w:rsidRDefault="008B25BC" w:rsidP="008B25BC">
      <w:pPr>
        <w:spacing w:after="0"/>
        <w:ind w:left="705"/>
      </w:pPr>
      <w:r w:rsidRPr="009B20BC">
        <w:rPr>
          <w:b/>
          <w:bCs/>
        </w:rPr>
        <w:t>-</w:t>
      </w:r>
      <w:r w:rsidRPr="009B20BC">
        <w:t xml:space="preserve"> integrovaný reproduk</w:t>
      </w:r>
      <w:r w:rsidR="009B20BC" w:rsidRPr="009B20BC">
        <w:t>tor</w:t>
      </w:r>
    </w:p>
    <w:p w14:paraId="43A1AC16" w14:textId="77777777" w:rsidR="008B25BC" w:rsidRPr="009B20BC" w:rsidRDefault="008B25BC" w:rsidP="008B25BC">
      <w:pPr>
        <w:spacing w:after="0"/>
        <w:ind w:left="705"/>
      </w:pPr>
      <w:r w:rsidRPr="009B20BC">
        <w:rPr>
          <w:b/>
          <w:bCs/>
        </w:rPr>
        <w:t>-</w:t>
      </w:r>
      <w:r w:rsidRPr="009B20BC">
        <w:t xml:space="preserve"> zadní kamera s automatickým ostřením a LED bleskem min. 16MP</w:t>
      </w:r>
    </w:p>
    <w:p w14:paraId="1D2414B2" w14:textId="08D99F64" w:rsidR="008B25BC" w:rsidRPr="009B20BC" w:rsidRDefault="008B25BC" w:rsidP="008B25BC">
      <w:pPr>
        <w:spacing w:after="0"/>
        <w:ind w:left="705"/>
      </w:pPr>
      <w:r w:rsidRPr="009B20BC">
        <w:rPr>
          <w:b/>
          <w:bCs/>
        </w:rPr>
        <w:t>-</w:t>
      </w:r>
      <w:r w:rsidRPr="009B20BC">
        <w:t xml:space="preserve"> </w:t>
      </w:r>
      <w:r w:rsidR="00C16666">
        <w:t xml:space="preserve">minimálně </w:t>
      </w:r>
      <w:r w:rsidR="00AC1AD9">
        <w:t xml:space="preserve">1 </w:t>
      </w:r>
      <w:r w:rsidRPr="009B20BC">
        <w:t xml:space="preserve">slot </w:t>
      </w:r>
      <w:r w:rsidR="00C16666">
        <w:t xml:space="preserve">pro </w:t>
      </w:r>
      <w:r w:rsidRPr="009B20BC">
        <w:t>SIM</w:t>
      </w:r>
    </w:p>
    <w:p w14:paraId="0C3AA8A4" w14:textId="561FE202" w:rsidR="008B25BC" w:rsidRPr="009B20BC" w:rsidRDefault="008B25BC" w:rsidP="008B25BC">
      <w:pPr>
        <w:spacing w:after="0"/>
        <w:ind w:left="705"/>
      </w:pPr>
      <w:r w:rsidRPr="009B20BC">
        <w:rPr>
          <w:b/>
          <w:bCs/>
        </w:rPr>
        <w:t>-</w:t>
      </w:r>
      <w:r w:rsidRPr="009B20BC">
        <w:t xml:space="preserve"> Mobilní pásma min. 3G, 4G a 5G</w:t>
      </w:r>
    </w:p>
    <w:p w14:paraId="416442FE" w14:textId="710AD793" w:rsidR="008B25BC" w:rsidRPr="009B20BC" w:rsidRDefault="008B25BC" w:rsidP="008B25BC">
      <w:pPr>
        <w:spacing w:after="0"/>
        <w:ind w:left="705"/>
      </w:pPr>
      <w:r w:rsidRPr="009B20BC">
        <w:rPr>
          <w:b/>
          <w:bCs/>
        </w:rPr>
        <w:t>-</w:t>
      </w:r>
      <w:r w:rsidRPr="009B20BC">
        <w:t xml:space="preserve"> WiFi min. 6, 802.11 </w:t>
      </w:r>
      <w:r w:rsidR="009B20BC" w:rsidRPr="009B20BC">
        <w:t>a/</w:t>
      </w:r>
      <w:r w:rsidRPr="009B20BC">
        <w:t>b/g/n/ac/ac/ax</w:t>
      </w:r>
    </w:p>
    <w:p w14:paraId="3E6AD294" w14:textId="77777777" w:rsidR="008B25BC" w:rsidRPr="009B20BC" w:rsidRDefault="008B25BC" w:rsidP="008B25BC">
      <w:pPr>
        <w:spacing w:after="0"/>
        <w:ind w:left="705"/>
      </w:pPr>
      <w:r w:rsidRPr="009B20BC">
        <w:rPr>
          <w:b/>
          <w:bCs/>
        </w:rPr>
        <w:t>-</w:t>
      </w:r>
      <w:r w:rsidRPr="009B20BC">
        <w:t xml:space="preserve"> Bluetooth min. 5.2</w:t>
      </w:r>
    </w:p>
    <w:p w14:paraId="231D5C79" w14:textId="77777777" w:rsidR="008B25BC" w:rsidRPr="009B20BC" w:rsidRDefault="008B25BC" w:rsidP="008B25BC">
      <w:pPr>
        <w:spacing w:after="0"/>
        <w:ind w:left="705"/>
      </w:pPr>
      <w:r w:rsidRPr="009B20BC">
        <w:rPr>
          <w:b/>
          <w:bCs/>
        </w:rPr>
        <w:t>-</w:t>
      </w:r>
      <w:r w:rsidRPr="009B20BC">
        <w:t xml:space="preserve"> NFC</w:t>
      </w:r>
    </w:p>
    <w:p w14:paraId="3871463B" w14:textId="47FD22FB" w:rsidR="008B25BC" w:rsidRPr="009B20BC" w:rsidRDefault="008B25BC" w:rsidP="008B25BC">
      <w:pPr>
        <w:spacing w:after="0"/>
        <w:ind w:left="705"/>
      </w:pPr>
      <w:r w:rsidRPr="009B20BC">
        <w:rPr>
          <w:b/>
          <w:bCs/>
        </w:rPr>
        <w:t>-</w:t>
      </w:r>
      <w:r w:rsidRPr="009B20BC">
        <w:t xml:space="preserve"> Senzory min. G-Sensor, světelný senzor, e-kompas, gyroskop</w:t>
      </w:r>
    </w:p>
    <w:p w14:paraId="6CA008B8" w14:textId="5533DC69" w:rsidR="008B25BC" w:rsidRPr="009B20BC" w:rsidRDefault="008B25BC" w:rsidP="008B25BC">
      <w:pPr>
        <w:spacing w:after="0"/>
        <w:ind w:left="705"/>
      </w:pPr>
      <w:r w:rsidRPr="009B20BC">
        <w:rPr>
          <w:b/>
          <w:bCs/>
        </w:rPr>
        <w:t>-</w:t>
      </w:r>
      <w:r w:rsidRPr="009B20BC">
        <w:t xml:space="preserve"> Satelity min. GPS, GLONASS, Galileo, BeiDou, QZSS</w:t>
      </w:r>
    </w:p>
    <w:p w14:paraId="527B5907" w14:textId="0C2CBF79" w:rsidR="008B25BC" w:rsidRPr="008B1C2A" w:rsidRDefault="008B25BC" w:rsidP="008B25BC">
      <w:pPr>
        <w:spacing w:after="0"/>
        <w:ind w:left="705"/>
        <w:rPr>
          <w:color w:val="EE0000"/>
        </w:rPr>
      </w:pPr>
      <w:r w:rsidRPr="00617FE9">
        <w:rPr>
          <w:b/>
          <w:bCs/>
        </w:rPr>
        <w:t>-</w:t>
      </w:r>
      <w:r w:rsidRPr="00617FE9">
        <w:t xml:space="preserve"> </w:t>
      </w:r>
      <w:r w:rsidRPr="00900178">
        <w:t xml:space="preserve">hmotnost </w:t>
      </w:r>
      <w:r w:rsidR="00900178" w:rsidRPr="00900178">
        <w:t>maximálně 1,5kg</w:t>
      </w:r>
    </w:p>
    <w:p w14:paraId="611347D2" w14:textId="6583DC68" w:rsidR="008B25BC" w:rsidRPr="00617FE9" w:rsidRDefault="008B25BC" w:rsidP="008B25BC">
      <w:pPr>
        <w:spacing w:after="0"/>
        <w:ind w:left="705"/>
      </w:pPr>
      <w:r w:rsidRPr="00617FE9">
        <w:rPr>
          <w:b/>
          <w:bCs/>
        </w:rPr>
        <w:t>-</w:t>
      </w:r>
      <w:r w:rsidRPr="00617FE9">
        <w:t xml:space="preserve"> baterie vyměnitelná za provozu s kapacitou pro minimálně </w:t>
      </w:r>
      <w:r w:rsidR="009B20BC" w:rsidRPr="00617FE9">
        <w:t>15</w:t>
      </w:r>
      <w:r w:rsidRPr="00617FE9">
        <w:t>hodin provozu</w:t>
      </w:r>
    </w:p>
    <w:p w14:paraId="3BB71ACE" w14:textId="77777777" w:rsidR="008B25BC" w:rsidRPr="00617FE9" w:rsidRDefault="008B25BC" w:rsidP="008B25BC">
      <w:pPr>
        <w:spacing w:after="0"/>
        <w:ind w:left="705"/>
      </w:pPr>
      <w:r w:rsidRPr="00617FE9">
        <w:rPr>
          <w:b/>
          <w:bCs/>
        </w:rPr>
        <w:t>-</w:t>
      </w:r>
      <w:r w:rsidRPr="00617FE9">
        <w:t xml:space="preserve"> propojitelnost s dodávaným multifrekvenčním univerzálním GNSS</w:t>
      </w:r>
    </w:p>
    <w:p w14:paraId="3777DF1C" w14:textId="77777777" w:rsidR="008B25BC" w:rsidRPr="008B25BC" w:rsidRDefault="008B25BC" w:rsidP="008B25BC">
      <w:pPr>
        <w:spacing w:after="0"/>
        <w:ind w:left="705"/>
      </w:pPr>
      <w:r w:rsidRPr="00617FE9">
        <w:rPr>
          <w:b/>
          <w:bCs/>
        </w:rPr>
        <w:lastRenderedPageBreak/>
        <w:t>-</w:t>
      </w:r>
      <w:r w:rsidRPr="00617FE9">
        <w:t xml:space="preserve"> krytí minimálně IP67</w:t>
      </w:r>
    </w:p>
    <w:p w14:paraId="6B917ABC" w14:textId="77777777" w:rsidR="0086445D" w:rsidRDefault="0086445D" w:rsidP="0086445D">
      <w:pPr>
        <w:spacing w:after="0"/>
        <w:rPr>
          <w:highlight w:val="cyan"/>
        </w:rPr>
      </w:pPr>
    </w:p>
    <w:p w14:paraId="1B5DF309" w14:textId="354148BD" w:rsidR="0086445D" w:rsidRPr="008B25BC" w:rsidRDefault="0086445D" w:rsidP="0086445D">
      <w:pPr>
        <w:spacing w:after="0"/>
        <w:rPr>
          <w:b/>
          <w:bCs/>
        </w:rPr>
      </w:pPr>
      <w:r w:rsidRPr="008B25BC">
        <w:t xml:space="preserve">- </w:t>
      </w:r>
      <w:r w:rsidRPr="008B25BC">
        <w:rPr>
          <w:b/>
          <w:bCs/>
        </w:rPr>
        <w:t>Odolná kontrolní jednotka</w:t>
      </w:r>
      <w:r w:rsidR="00617FE9">
        <w:rPr>
          <w:b/>
          <w:bCs/>
        </w:rPr>
        <w:t xml:space="preserve"> bez integrované klávesnice</w:t>
      </w:r>
    </w:p>
    <w:p w14:paraId="759D172D" w14:textId="3590063B" w:rsidR="0086445D" w:rsidRPr="008B25BC" w:rsidRDefault="0086445D" w:rsidP="0086445D">
      <w:pPr>
        <w:spacing w:after="0"/>
        <w:ind w:left="705"/>
      </w:pPr>
      <w:r w:rsidRPr="008B25BC">
        <w:rPr>
          <w:b/>
          <w:bCs/>
        </w:rPr>
        <w:t xml:space="preserve">- </w:t>
      </w:r>
      <w:r w:rsidRPr="008B25BC">
        <w:t xml:space="preserve">barevný </w:t>
      </w:r>
      <w:r w:rsidR="009B20BC" w:rsidRPr="008B25BC">
        <w:t>více dotykový</w:t>
      </w:r>
      <w:r w:rsidRPr="008B25BC">
        <w:t xml:space="preserve"> kapacitní displej s kompatibilitou pro stylus, rukavice, vlhké prsty; úhlopříčka minimálně 6“; rozlišení min. 2160x1080; podsvícení min. 450 nitů</w:t>
      </w:r>
    </w:p>
    <w:p w14:paraId="58A104F6" w14:textId="46FCCBB4" w:rsidR="00A817A5" w:rsidRPr="008B25BC" w:rsidRDefault="00A817A5" w:rsidP="0086445D">
      <w:pPr>
        <w:spacing w:after="0"/>
        <w:ind w:left="705"/>
      </w:pPr>
      <w:r w:rsidRPr="008B25BC">
        <w:rPr>
          <w:b/>
          <w:bCs/>
        </w:rPr>
        <w:t>-</w:t>
      </w:r>
      <w:r w:rsidRPr="008B25BC">
        <w:t xml:space="preserve"> Operační systém Android</w:t>
      </w:r>
    </w:p>
    <w:p w14:paraId="76714A4A" w14:textId="77777777" w:rsidR="0086445D" w:rsidRPr="008B25BC" w:rsidRDefault="0086445D" w:rsidP="0086445D">
      <w:pPr>
        <w:spacing w:after="0"/>
        <w:ind w:left="705"/>
      </w:pPr>
      <w:r w:rsidRPr="008B25BC">
        <w:rPr>
          <w:b/>
          <w:bCs/>
        </w:rPr>
        <w:t>-</w:t>
      </w:r>
      <w:r w:rsidRPr="008B25BC">
        <w:t xml:space="preserve"> vnitřní paměť min. 128GB</w:t>
      </w:r>
    </w:p>
    <w:p w14:paraId="54230E8A" w14:textId="493014FF" w:rsidR="00BE34FE" w:rsidRPr="008B25BC" w:rsidRDefault="00BE34FE" w:rsidP="0086445D">
      <w:pPr>
        <w:spacing w:after="0"/>
        <w:ind w:left="705"/>
      </w:pPr>
      <w:r w:rsidRPr="008B25BC">
        <w:rPr>
          <w:b/>
          <w:bCs/>
        </w:rPr>
        <w:t>-</w:t>
      </w:r>
      <w:r w:rsidRPr="008B25BC">
        <w:t xml:space="preserve"> slot microSD</w:t>
      </w:r>
    </w:p>
    <w:p w14:paraId="104FA52C" w14:textId="5725FA66" w:rsidR="00BE34FE" w:rsidRPr="008B25BC" w:rsidRDefault="00BE34FE" w:rsidP="0086445D">
      <w:pPr>
        <w:spacing w:after="0"/>
        <w:ind w:left="705"/>
      </w:pPr>
      <w:r w:rsidRPr="008B25BC">
        <w:rPr>
          <w:b/>
          <w:bCs/>
        </w:rPr>
        <w:t>-</w:t>
      </w:r>
      <w:r w:rsidRPr="008B25BC">
        <w:t xml:space="preserve"> USB-C</w:t>
      </w:r>
    </w:p>
    <w:p w14:paraId="1EE4FAB5" w14:textId="679DAC11" w:rsidR="00BE34FE" w:rsidRPr="008B25BC" w:rsidRDefault="00BE34FE" w:rsidP="0086445D">
      <w:pPr>
        <w:spacing w:after="0"/>
        <w:ind w:left="705"/>
      </w:pPr>
      <w:r w:rsidRPr="008B25BC">
        <w:rPr>
          <w:b/>
          <w:bCs/>
        </w:rPr>
        <w:t>-</w:t>
      </w:r>
      <w:r w:rsidRPr="008B25BC">
        <w:t xml:space="preserve"> </w:t>
      </w:r>
      <w:r w:rsidR="00C16666">
        <w:t xml:space="preserve">minimálně </w:t>
      </w:r>
      <w:r w:rsidR="00AC1AD9">
        <w:t>1</w:t>
      </w:r>
      <w:r w:rsidRPr="008B25BC">
        <w:t xml:space="preserve"> integrovan</w:t>
      </w:r>
      <w:r w:rsidR="00AC1AD9">
        <w:t>ý</w:t>
      </w:r>
      <w:r w:rsidRPr="008B25BC">
        <w:t xml:space="preserve"> mikrofon s podporou potlačení šumu</w:t>
      </w:r>
    </w:p>
    <w:p w14:paraId="5F986D35" w14:textId="1772E606" w:rsidR="00BE34FE" w:rsidRPr="008B25BC" w:rsidRDefault="00BE34FE" w:rsidP="0086445D">
      <w:pPr>
        <w:spacing w:after="0"/>
        <w:ind w:left="705"/>
      </w:pPr>
      <w:r w:rsidRPr="008B25BC">
        <w:rPr>
          <w:b/>
          <w:bCs/>
        </w:rPr>
        <w:t>-</w:t>
      </w:r>
      <w:r w:rsidRPr="008B25BC">
        <w:t xml:space="preserve"> integrovaný reproduk</w:t>
      </w:r>
      <w:r w:rsidR="009B20BC">
        <w:t>tor</w:t>
      </w:r>
    </w:p>
    <w:p w14:paraId="377FE84D" w14:textId="27A82E1C" w:rsidR="00BE34FE" w:rsidRPr="008B25BC" w:rsidRDefault="00BE34FE" w:rsidP="0086445D">
      <w:pPr>
        <w:spacing w:after="0"/>
        <w:ind w:left="705"/>
      </w:pPr>
      <w:r w:rsidRPr="008B25BC">
        <w:rPr>
          <w:b/>
          <w:bCs/>
        </w:rPr>
        <w:t>-</w:t>
      </w:r>
      <w:r w:rsidRPr="008B25BC">
        <w:t xml:space="preserve"> zadní kamera s automatickým ostřením a LED bleskem min. 16MP</w:t>
      </w:r>
    </w:p>
    <w:p w14:paraId="13A785B1" w14:textId="0B2A5BAE" w:rsidR="00BE34FE" w:rsidRPr="008B25BC" w:rsidRDefault="00BE34FE" w:rsidP="0086445D">
      <w:pPr>
        <w:spacing w:after="0"/>
        <w:ind w:left="705"/>
      </w:pPr>
      <w:r w:rsidRPr="008B25BC">
        <w:rPr>
          <w:b/>
          <w:bCs/>
        </w:rPr>
        <w:t>-</w:t>
      </w:r>
      <w:r w:rsidRPr="008B25BC">
        <w:t xml:space="preserve"> přední kamera min. 5MP</w:t>
      </w:r>
    </w:p>
    <w:p w14:paraId="266545E1" w14:textId="4F43767D" w:rsidR="00BE34FE" w:rsidRPr="008B25BC" w:rsidRDefault="00BE34FE" w:rsidP="0086445D">
      <w:pPr>
        <w:spacing w:after="0"/>
        <w:ind w:left="705"/>
      </w:pPr>
      <w:r w:rsidRPr="008B25BC">
        <w:rPr>
          <w:b/>
          <w:bCs/>
        </w:rPr>
        <w:t>-</w:t>
      </w:r>
      <w:r w:rsidRPr="008B25BC">
        <w:t xml:space="preserve"> </w:t>
      </w:r>
      <w:r w:rsidR="00C16666">
        <w:t xml:space="preserve">minimálně </w:t>
      </w:r>
      <w:r w:rsidR="00AC1AD9">
        <w:t>1</w:t>
      </w:r>
      <w:r w:rsidRPr="008B25BC">
        <w:t xml:space="preserve">xslot </w:t>
      </w:r>
      <w:r w:rsidR="00C16666">
        <w:t xml:space="preserve">pro </w:t>
      </w:r>
      <w:r w:rsidRPr="008B25BC">
        <w:t>SIM</w:t>
      </w:r>
    </w:p>
    <w:p w14:paraId="0053A983" w14:textId="1F428A7D" w:rsidR="00BE34FE" w:rsidRPr="008B25BC" w:rsidRDefault="00BE34FE" w:rsidP="0086445D">
      <w:pPr>
        <w:spacing w:after="0"/>
        <w:ind w:left="705"/>
      </w:pPr>
      <w:r w:rsidRPr="008B25BC">
        <w:rPr>
          <w:b/>
          <w:bCs/>
        </w:rPr>
        <w:t>-</w:t>
      </w:r>
      <w:r w:rsidRPr="008B25BC">
        <w:t xml:space="preserve"> Mobilní pásma min. 3G, 4G a 5G</w:t>
      </w:r>
    </w:p>
    <w:p w14:paraId="66BC3CE6" w14:textId="4DB0B4BD" w:rsidR="00BE34FE" w:rsidRPr="008B25BC" w:rsidRDefault="00BE34FE" w:rsidP="0086445D">
      <w:pPr>
        <w:spacing w:after="0"/>
        <w:ind w:left="705"/>
      </w:pPr>
      <w:r w:rsidRPr="008B25BC">
        <w:rPr>
          <w:b/>
          <w:bCs/>
        </w:rPr>
        <w:t>-</w:t>
      </w:r>
      <w:r w:rsidRPr="008B25BC">
        <w:t xml:space="preserve"> WiFi min. 6</w:t>
      </w:r>
      <w:r w:rsidR="00AC1AD9">
        <w:t xml:space="preserve">, </w:t>
      </w:r>
      <w:r w:rsidR="00AC1AD9" w:rsidRPr="009B20BC">
        <w:t>802.11 a/b/g/n/ac/ac/ax</w:t>
      </w:r>
    </w:p>
    <w:p w14:paraId="1E9BB144" w14:textId="7B03D0A2" w:rsidR="00BE34FE" w:rsidRPr="008B25BC" w:rsidRDefault="00BE34FE" w:rsidP="0086445D">
      <w:pPr>
        <w:spacing w:after="0"/>
        <w:ind w:left="705"/>
      </w:pPr>
      <w:r w:rsidRPr="008B25BC">
        <w:rPr>
          <w:b/>
          <w:bCs/>
        </w:rPr>
        <w:t>-</w:t>
      </w:r>
      <w:r w:rsidRPr="008B25BC">
        <w:t xml:space="preserve"> Bluetooth min. 5.2</w:t>
      </w:r>
    </w:p>
    <w:p w14:paraId="16504A3C" w14:textId="629D2644" w:rsidR="00BE34FE" w:rsidRPr="008B25BC" w:rsidRDefault="00BE34FE" w:rsidP="0086445D">
      <w:pPr>
        <w:spacing w:after="0"/>
        <w:ind w:left="705"/>
      </w:pPr>
      <w:r w:rsidRPr="008B25BC">
        <w:rPr>
          <w:b/>
          <w:bCs/>
        </w:rPr>
        <w:t>-</w:t>
      </w:r>
      <w:r w:rsidRPr="008B25BC">
        <w:t xml:space="preserve"> NFC</w:t>
      </w:r>
    </w:p>
    <w:p w14:paraId="2D63FC07" w14:textId="2F584729" w:rsidR="00BE34FE" w:rsidRPr="008B25BC" w:rsidRDefault="00BE34FE" w:rsidP="0086445D">
      <w:pPr>
        <w:spacing w:after="0"/>
        <w:ind w:left="705"/>
      </w:pPr>
      <w:r w:rsidRPr="008B25BC">
        <w:rPr>
          <w:b/>
          <w:bCs/>
        </w:rPr>
        <w:t>-</w:t>
      </w:r>
      <w:r w:rsidRPr="008B25BC">
        <w:t xml:space="preserve"> Senzory min. G-Sensor,</w:t>
      </w:r>
      <w:r w:rsidR="00A817A5" w:rsidRPr="008B25BC">
        <w:t xml:space="preserve"> světelný senzor, e-kompas, gyroskop</w:t>
      </w:r>
    </w:p>
    <w:p w14:paraId="779D6999" w14:textId="495F22DF" w:rsidR="00A817A5" w:rsidRPr="008B25BC" w:rsidRDefault="00A817A5" w:rsidP="0086445D">
      <w:pPr>
        <w:spacing w:after="0"/>
        <w:ind w:left="705"/>
      </w:pPr>
      <w:r w:rsidRPr="008B25BC">
        <w:rPr>
          <w:b/>
          <w:bCs/>
        </w:rPr>
        <w:t>-</w:t>
      </w:r>
      <w:r w:rsidRPr="008B25BC">
        <w:t xml:space="preserve"> Satelity min. GPS, GLONASS, Galileo, BeiDou, QZSS</w:t>
      </w:r>
    </w:p>
    <w:p w14:paraId="0396140E" w14:textId="0CFFD878" w:rsidR="00BE34FE" w:rsidRPr="008B25BC" w:rsidRDefault="00BE34FE" w:rsidP="0086445D">
      <w:pPr>
        <w:spacing w:after="0"/>
        <w:ind w:left="705"/>
      </w:pPr>
      <w:r w:rsidRPr="00C16666">
        <w:rPr>
          <w:b/>
          <w:bCs/>
        </w:rPr>
        <w:t>-</w:t>
      </w:r>
      <w:r w:rsidRPr="00C16666">
        <w:t xml:space="preserve"> hmotnost </w:t>
      </w:r>
      <w:r w:rsidR="00C16666" w:rsidRPr="00C16666">
        <w:t>maximálně 0,</w:t>
      </w:r>
      <w:r w:rsidR="00AC1AD9">
        <w:t>5</w:t>
      </w:r>
      <w:r w:rsidR="00C16666" w:rsidRPr="00C16666">
        <w:t>kg</w:t>
      </w:r>
    </w:p>
    <w:p w14:paraId="0FDC1B2B" w14:textId="00FF986A" w:rsidR="00BE34FE" w:rsidRPr="008B25BC" w:rsidRDefault="00BE34FE" w:rsidP="0086445D">
      <w:pPr>
        <w:spacing w:after="0"/>
        <w:ind w:left="705"/>
      </w:pPr>
      <w:r w:rsidRPr="008B25BC">
        <w:rPr>
          <w:b/>
          <w:bCs/>
        </w:rPr>
        <w:t>-</w:t>
      </w:r>
      <w:r w:rsidRPr="008B25BC">
        <w:t xml:space="preserve"> baterie vyměnitelná za provozu s kapacitou pro minimálně 8hodin provozu</w:t>
      </w:r>
    </w:p>
    <w:p w14:paraId="4CDC06A9" w14:textId="57967CC2" w:rsidR="0086445D" w:rsidRPr="008B25BC" w:rsidRDefault="00BE34FE" w:rsidP="0086445D">
      <w:pPr>
        <w:spacing w:after="0"/>
        <w:ind w:left="705"/>
      </w:pPr>
      <w:r w:rsidRPr="008B25BC">
        <w:rPr>
          <w:b/>
          <w:bCs/>
        </w:rPr>
        <w:t>-</w:t>
      </w:r>
      <w:r w:rsidRPr="008B25BC">
        <w:t xml:space="preserve"> </w:t>
      </w:r>
      <w:r w:rsidR="00A817A5" w:rsidRPr="008B25BC">
        <w:t>propojitelnost s dodávaným multifrekvenčním univerzálním GNSS</w:t>
      </w:r>
    </w:p>
    <w:p w14:paraId="40051324" w14:textId="419B9132" w:rsidR="00A817A5" w:rsidRPr="008B25BC" w:rsidRDefault="00A817A5" w:rsidP="0086445D">
      <w:pPr>
        <w:spacing w:after="0"/>
        <w:ind w:left="705"/>
      </w:pPr>
      <w:r w:rsidRPr="008B25BC">
        <w:rPr>
          <w:b/>
          <w:bCs/>
        </w:rPr>
        <w:t>-</w:t>
      </w:r>
      <w:r w:rsidRPr="008B25BC">
        <w:t xml:space="preserve"> ochrana obrazovky, n</w:t>
      </w:r>
      <w:r w:rsidR="009B20BC">
        <w:t>á</w:t>
      </w:r>
      <w:r w:rsidRPr="008B25BC">
        <w:t>razníky (nebo odolné pouzdro)</w:t>
      </w:r>
    </w:p>
    <w:p w14:paraId="1DAD841D" w14:textId="7C68D1D5" w:rsidR="00A817A5" w:rsidRDefault="00A817A5" w:rsidP="0086445D">
      <w:pPr>
        <w:spacing w:after="0"/>
        <w:ind w:left="705"/>
      </w:pPr>
      <w:r w:rsidRPr="008B25BC">
        <w:rPr>
          <w:b/>
          <w:bCs/>
        </w:rPr>
        <w:t>-</w:t>
      </w:r>
      <w:r w:rsidRPr="008B25BC">
        <w:t xml:space="preserve"> krytí minimálně IP67</w:t>
      </w:r>
    </w:p>
    <w:p w14:paraId="30D01427" w14:textId="77777777" w:rsidR="00C860B5" w:rsidRDefault="00C860B5" w:rsidP="0086445D">
      <w:pPr>
        <w:spacing w:after="0"/>
        <w:ind w:left="705"/>
      </w:pPr>
    </w:p>
    <w:p w14:paraId="0C15F32D" w14:textId="292482A1" w:rsidR="00C860B5" w:rsidRDefault="00C860B5" w:rsidP="00C860B5">
      <w:pPr>
        <w:spacing w:after="0"/>
        <w:rPr>
          <w:b/>
          <w:bCs/>
        </w:rPr>
      </w:pPr>
      <w:r w:rsidRPr="00C860B5">
        <w:rPr>
          <w:b/>
          <w:bCs/>
        </w:rPr>
        <w:t>- Systém rozšířené reality</w:t>
      </w:r>
    </w:p>
    <w:p w14:paraId="0C7D6177" w14:textId="2F80D552" w:rsidR="00E11D37" w:rsidRPr="00E11D37" w:rsidRDefault="00E11D37" w:rsidP="00E11D37">
      <w:pPr>
        <w:spacing w:after="0"/>
        <w:ind w:left="705"/>
      </w:pPr>
      <w:r w:rsidRPr="00E11D37">
        <w:tab/>
        <w:t>-</w:t>
      </w:r>
      <w:r>
        <w:rPr>
          <w:b/>
          <w:bCs/>
        </w:rPr>
        <w:t xml:space="preserve"> </w:t>
      </w:r>
      <w:r>
        <w:t>p</w:t>
      </w:r>
      <w:r w:rsidRPr="00E11D37">
        <w:t xml:space="preserve">olohový systém rozšířené reality pro vizualizaci skrytých a neexistujících prvků a přesné měření </w:t>
      </w:r>
    </w:p>
    <w:p w14:paraId="4110D6B7" w14:textId="779EC793" w:rsidR="00E11D37" w:rsidRPr="00E11D37" w:rsidRDefault="00E11D37" w:rsidP="00E11D37">
      <w:pPr>
        <w:spacing w:after="0"/>
        <w:ind w:left="705"/>
      </w:pPr>
      <w:r>
        <w:t>- v</w:t>
      </w:r>
      <w:r w:rsidRPr="00E11D37">
        <w:t xml:space="preserve">izualizace projektovaných dat v kontextu s realitou </w:t>
      </w:r>
    </w:p>
    <w:p w14:paraId="3E0A0512" w14:textId="17F5FE1B" w:rsidR="00E11D37" w:rsidRPr="00E11D37" w:rsidRDefault="00E11D37" w:rsidP="00E11D37">
      <w:pPr>
        <w:spacing w:after="0"/>
        <w:ind w:left="705"/>
      </w:pPr>
      <w:r>
        <w:t>- z</w:t>
      </w:r>
      <w:r w:rsidRPr="00E11D37">
        <w:t xml:space="preserve">obrazení infrastruktury a prvků skrytých pod povrchem </w:t>
      </w:r>
    </w:p>
    <w:p w14:paraId="21714E2B" w14:textId="4CF0E8E9" w:rsidR="00E11D37" w:rsidRPr="00E11D37" w:rsidRDefault="00E11D37" w:rsidP="00E11D37">
      <w:pPr>
        <w:spacing w:after="0"/>
        <w:ind w:left="705"/>
      </w:pPr>
      <w:r>
        <w:t>- c</w:t>
      </w:r>
      <w:r w:rsidRPr="00E11D37">
        <w:t>entimetrová přesnost díky integraci přesné GNSS antény</w:t>
      </w:r>
    </w:p>
    <w:p w14:paraId="12D09E2B" w14:textId="6C0433C2" w:rsidR="00E11D37" w:rsidRPr="00E11D37" w:rsidRDefault="00E11D37" w:rsidP="00E11D37">
      <w:pPr>
        <w:spacing w:after="0"/>
        <w:ind w:left="705"/>
      </w:pPr>
      <w:r>
        <w:t xml:space="preserve">- </w:t>
      </w:r>
      <w:r w:rsidR="00AC1AD9" w:rsidRPr="00E11D37">
        <w:t>integrovaný</w:t>
      </w:r>
      <w:r w:rsidR="00AC1AD9">
        <w:t xml:space="preserve"> </w:t>
      </w:r>
      <w:r>
        <w:t>l</w:t>
      </w:r>
      <w:r w:rsidRPr="00E11D37">
        <w:t>aserový dálkoměr</w:t>
      </w:r>
    </w:p>
    <w:p w14:paraId="6850833A" w14:textId="27030D1A" w:rsidR="00E11D37" w:rsidRDefault="00E11D37" w:rsidP="00E11D37">
      <w:pPr>
        <w:spacing w:after="0"/>
        <w:ind w:left="705"/>
      </w:pPr>
      <w:r>
        <w:t>- m</w:t>
      </w:r>
      <w:r w:rsidRPr="00E11D37">
        <w:t>ožnost přesného sběru</w:t>
      </w:r>
      <w:r>
        <w:t xml:space="preserve"> dat</w:t>
      </w:r>
    </w:p>
    <w:p w14:paraId="7DBF85A4" w14:textId="689DA380" w:rsidR="00E11D37" w:rsidRPr="00E11D37" w:rsidRDefault="00E11D37" w:rsidP="00E11D37">
      <w:pPr>
        <w:spacing w:after="0"/>
        <w:ind w:left="705"/>
      </w:pPr>
      <w:r>
        <w:t>- přepravní kufřík</w:t>
      </w:r>
    </w:p>
    <w:p w14:paraId="18F2F0AC" w14:textId="4E0A3426" w:rsidR="00E11D37" w:rsidRPr="00C860B5" w:rsidRDefault="00E11D37" w:rsidP="00C860B5">
      <w:pPr>
        <w:spacing w:after="0"/>
        <w:rPr>
          <w:b/>
          <w:bCs/>
        </w:rPr>
      </w:pPr>
    </w:p>
    <w:p w14:paraId="369958F8" w14:textId="5373C09C" w:rsidR="00C860B5" w:rsidRDefault="00C860B5" w:rsidP="00C860B5">
      <w:pPr>
        <w:spacing w:after="0"/>
        <w:rPr>
          <w:b/>
          <w:bCs/>
        </w:rPr>
      </w:pPr>
      <w:r>
        <w:tab/>
        <w:t xml:space="preserve">- </w:t>
      </w:r>
      <w:r w:rsidRPr="00C860B5">
        <w:rPr>
          <w:b/>
          <w:bCs/>
        </w:rPr>
        <w:t>S</w:t>
      </w:r>
      <w:r>
        <w:rPr>
          <w:b/>
          <w:bCs/>
        </w:rPr>
        <w:t>oftware</w:t>
      </w:r>
      <w:r w:rsidR="00E11D37">
        <w:rPr>
          <w:b/>
          <w:bCs/>
        </w:rPr>
        <w:t xml:space="preserve"> rozšířené reality</w:t>
      </w:r>
    </w:p>
    <w:p w14:paraId="3C737715" w14:textId="28194864" w:rsidR="00C860B5" w:rsidRPr="00C860B5" w:rsidRDefault="00C860B5" w:rsidP="00C860B5">
      <w:pPr>
        <w:spacing w:after="0"/>
        <w:ind w:left="1410"/>
      </w:pPr>
      <w:r w:rsidRPr="00C860B5">
        <w:t>- vložení modelu</w:t>
      </w:r>
      <w:r>
        <w:t xml:space="preserve"> a</w:t>
      </w:r>
      <w:r w:rsidRPr="00C860B5">
        <w:t>utomaticky s georeferencovanými daty</w:t>
      </w:r>
      <w:r>
        <w:t>, m</w:t>
      </w:r>
      <w:r w:rsidRPr="00C860B5">
        <w:t>ěřením</w:t>
      </w:r>
      <w:r>
        <w:t>, m</w:t>
      </w:r>
      <w:r w:rsidRPr="00C860B5">
        <w:t>anuálně</w:t>
      </w:r>
      <w:r>
        <w:t xml:space="preserve">, </w:t>
      </w:r>
      <w:r w:rsidRPr="00C860B5">
        <w:t xml:space="preserve">QR štítky </w:t>
      </w:r>
    </w:p>
    <w:p w14:paraId="574E1223" w14:textId="605B83D3" w:rsidR="00C860B5" w:rsidRPr="00C860B5" w:rsidRDefault="00C860B5" w:rsidP="00C860B5">
      <w:pPr>
        <w:spacing w:after="0"/>
        <w:ind w:left="1410"/>
      </w:pPr>
      <w:r>
        <w:t>- p</w:t>
      </w:r>
      <w:r w:rsidRPr="00C860B5">
        <w:t xml:space="preserve">odporované formáty </w:t>
      </w:r>
      <w:r>
        <w:t xml:space="preserve">minimálně </w:t>
      </w:r>
      <w:r w:rsidRPr="00C860B5">
        <w:t>DWG, SHP, PNG, DXF, WFS, DGN,</w:t>
      </w:r>
      <w:r w:rsidR="00AC1AD9">
        <w:t xml:space="preserve"> </w:t>
      </w:r>
      <w:r w:rsidRPr="00C860B5">
        <w:t xml:space="preserve">PDF </w:t>
      </w:r>
    </w:p>
    <w:p w14:paraId="691AA77F" w14:textId="3927CDFD" w:rsidR="00C860B5" w:rsidRPr="00C860B5" w:rsidRDefault="00C860B5" w:rsidP="00C860B5">
      <w:pPr>
        <w:spacing w:after="0"/>
        <w:ind w:left="1410"/>
      </w:pPr>
      <w:r>
        <w:t>- p</w:t>
      </w:r>
      <w:r w:rsidRPr="00C860B5">
        <w:t>řipojení (data modelu) Cellular nebo Wi</w:t>
      </w:r>
      <w:r w:rsidRPr="00C860B5">
        <w:noBreakHyphen/>
        <w:t xml:space="preserve">Fi, prostřednictvím mobilního zařízení </w:t>
      </w:r>
    </w:p>
    <w:p w14:paraId="3E98AAB9" w14:textId="0F431D4F" w:rsidR="00C860B5" w:rsidRPr="00C860B5" w:rsidRDefault="00C860B5" w:rsidP="00C860B5">
      <w:pPr>
        <w:spacing w:after="0"/>
        <w:ind w:left="1410"/>
      </w:pPr>
      <w:r>
        <w:t>- p</w:t>
      </w:r>
      <w:r w:rsidRPr="00C860B5">
        <w:t>řipojení (korekční data) Cellular nebo Wi</w:t>
      </w:r>
      <w:r w:rsidRPr="00C860B5">
        <w:noBreakHyphen/>
        <w:t xml:space="preserve">Fi, prostřednictvím mobilního zařízení </w:t>
      </w:r>
      <w:r>
        <w:t xml:space="preserve">a </w:t>
      </w:r>
      <w:r w:rsidRPr="00C860B5">
        <w:t>L</w:t>
      </w:r>
      <w:r w:rsidRPr="00C860B5">
        <w:noBreakHyphen/>
        <w:t xml:space="preserve">band satelit pro vzdálené operace </w:t>
      </w:r>
    </w:p>
    <w:p w14:paraId="67167008" w14:textId="34642D50" w:rsidR="00C860B5" w:rsidRPr="00C860B5" w:rsidRDefault="00C860B5" w:rsidP="00C860B5">
      <w:pPr>
        <w:spacing w:after="0"/>
        <w:ind w:left="702" w:firstLine="708"/>
      </w:pPr>
      <w:r>
        <w:t>- i</w:t>
      </w:r>
      <w:r w:rsidRPr="00C860B5">
        <w:t xml:space="preserve">nterpretace dat </w:t>
      </w:r>
      <w:r>
        <w:t>u</w:t>
      </w:r>
      <w:r w:rsidRPr="00C860B5">
        <w:t xml:space="preserve">živatelem definovaná pravidla &amp; 3D symboly </w:t>
      </w:r>
    </w:p>
    <w:p w14:paraId="5AD84978" w14:textId="1A9CD83C" w:rsidR="00C860B5" w:rsidRPr="00C860B5" w:rsidRDefault="00C860B5" w:rsidP="00C860B5">
      <w:pPr>
        <w:spacing w:after="0"/>
        <w:ind w:left="702" w:firstLine="708"/>
      </w:pPr>
      <w:r>
        <w:t xml:space="preserve">- </w:t>
      </w:r>
      <w:r w:rsidRPr="00C860B5">
        <w:t>Funkce měření a zaznamenávání</w:t>
      </w:r>
      <w:r w:rsidR="00221912">
        <w:t>:</w:t>
      </w:r>
      <w:r w:rsidRPr="00C860B5">
        <w:t xml:space="preserve"> </w:t>
      </w:r>
    </w:p>
    <w:p w14:paraId="6E124A9A" w14:textId="2A19A417" w:rsidR="00C860B5" w:rsidRPr="00C860B5" w:rsidRDefault="00221912" w:rsidP="00C860B5">
      <w:pPr>
        <w:spacing w:after="0"/>
        <w:ind w:left="1416" w:firstLine="708"/>
      </w:pPr>
      <w:r>
        <w:t>u</w:t>
      </w:r>
      <w:r w:rsidR="00C860B5" w:rsidRPr="00C860B5">
        <w:t xml:space="preserve">živatelem definovaná pravidla &amp; 3D symboly </w:t>
      </w:r>
    </w:p>
    <w:p w14:paraId="0F65281E" w14:textId="3C0DC1A1" w:rsidR="00C860B5" w:rsidRDefault="00221912" w:rsidP="00C860B5">
      <w:pPr>
        <w:spacing w:after="0"/>
        <w:ind w:left="1416" w:firstLine="708"/>
      </w:pPr>
      <w:r>
        <w:t>g</w:t>
      </w:r>
      <w:r w:rsidR="00C860B5" w:rsidRPr="00C860B5">
        <w:t>eoreferencovaný snímek</w:t>
      </w:r>
    </w:p>
    <w:p w14:paraId="72CDFC73" w14:textId="3F921E59" w:rsidR="00C860B5" w:rsidRPr="00C860B5" w:rsidRDefault="00C860B5" w:rsidP="00C860B5">
      <w:pPr>
        <w:spacing w:after="0"/>
        <w:ind w:left="1416" w:firstLine="708"/>
      </w:pPr>
      <w:r w:rsidRPr="00C860B5">
        <w:t xml:space="preserve">BCF Topics </w:t>
      </w:r>
    </w:p>
    <w:p w14:paraId="635AB552" w14:textId="0ACA5B7F" w:rsidR="00C860B5" w:rsidRPr="00C860B5" w:rsidRDefault="00221912" w:rsidP="00910581">
      <w:pPr>
        <w:spacing w:after="0"/>
        <w:ind w:left="1416" w:firstLine="708"/>
      </w:pPr>
      <w:r>
        <w:lastRenderedPageBreak/>
        <w:t>b</w:t>
      </w:r>
      <w:r w:rsidR="00C860B5" w:rsidRPr="00C860B5">
        <w:t xml:space="preserve">ody </w:t>
      </w:r>
    </w:p>
    <w:p w14:paraId="29EAFA36" w14:textId="7FE10480" w:rsidR="00C860B5" w:rsidRPr="00C860B5" w:rsidRDefault="00221912" w:rsidP="00910581">
      <w:pPr>
        <w:spacing w:after="0"/>
        <w:ind w:left="1416" w:firstLine="708"/>
      </w:pPr>
      <w:r>
        <w:t>s</w:t>
      </w:r>
      <w:r w:rsidR="00C860B5" w:rsidRPr="00C860B5">
        <w:t xml:space="preserve">klon </w:t>
      </w:r>
    </w:p>
    <w:p w14:paraId="72630CCB" w14:textId="5FB8F7D8" w:rsidR="00C860B5" w:rsidRPr="00C860B5" w:rsidRDefault="00221912" w:rsidP="00910581">
      <w:pPr>
        <w:spacing w:after="0"/>
        <w:ind w:left="1416" w:firstLine="708"/>
      </w:pPr>
      <w:r>
        <w:t>v</w:t>
      </w:r>
      <w:r w:rsidR="00C860B5" w:rsidRPr="00C860B5">
        <w:t xml:space="preserve">zdálenost </w:t>
      </w:r>
    </w:p>
    <w:p w14:paraId="5CEEB524" w14:textId="13758876" w:rsidR="00C860B5" w:rsidRPr="00C860B5" w:rsidRDefault="00221912" w:rsidP="00910581">
      <w:pPr>
        <w:spacing w:after="0"/>
        <w:ind w:left="1416" w:firstLine="708"/>
      </w:pPr>
      <w:r>
        <w:t>ř</w:t>
      </w:r>
      <w:r w:rsidR="00C860B5" w:rsidRPr="00C860B5">
        <w:t xml:space="preserve">ez/plocha </w:t>
      </w:r>
    </w:p>
    <w:p w14:paraId="4CA80769" w14:textId="200DCA20" w:rsidR="00C860B5" w:rsidRPr="00C860B5" w:rsidRDefault="00221912" w:rsidP="00910581">
      <w:pPr>
        <w:spacing w:after="0"/>
        <w:ind w:left="2124"/>
      </w:pPr>
      <w:r>
        <w:t>o</w:t>
      </w:r>
      <w:r w:rsidR="00C860B5" w:rsidRPr="00C860B5">
        <w:t xml:space="preserve">bjem </w:t>
      </w:r>
    </w:p>
    <w:p w14:paraId="65311F1C" w14:textId="4E7B35FE" w:rsidR="00C860B5" w:rsidRPr="00C860B5" w:rsidRDefault="00221912" w:rsidP="00910581">
      <w:pPr>
        <w:spacing w:after="0"/>
        <w:ind w:left="1416" w:firstLine="708"/>
      </w:pPr>
      <w:r>
        <w:t>p</w:t>
      </w:r>
      <w:r w:rsidR="00C860B5" w:rsidRPr="00C860B5">
        <w:t xml:space="preserve">locha </w:t>
      </w:r>
    </w:p>
    <w:p w14:paraId="28835874" w14:textId="68033D9E" w:rsidR="00C860B5" w:rsidRPr="00C860B5" w:rsidRDefault="00221912" w:rsidP="00910581">
      <w:pPr>
        <w:spacing w:after="0"/>
        <w:ind w:left="1416" w:firstLine="708"/>
      </w:pPr>
      <w:r>
        <w:t>b</w:t>
      </w:r>
      <w:r w:rsidR="00C860B5" w:rsidRPr="00C860B5">
        <w:t xml:space="preserve">odové mračno </w:t>
      </w:r>
    </w:p>
    <w:p w14:paraId="54CE2EEE" w14:textId="7E624690" w:rsidR="00910581" w:rsidRPr="00C860B5" w:rsidRDefault="00221912" w:rsidP="00221912">
      <w:pPr>
        <w:spacing w:after="0"/>
        <w:ind w:left="708" w:firstLine="708"/>
      </w:pPr>
      <w:r>
        <w:t xml:space="preserve">- </w:t>
      </w:r>
      <w:r w:rsidR="00910581" w:rsidRPr="00C860B5">
        <w:t>Metody měření</w:t>
      </w:r>
      <w:r w:rsidR="00E11D37">
        <w:t>:</w:t>
      </w:r>
    </w:p>
    <w:p w14:paraId="51E52777" w14:textId="77777777" w:rsidR="00C860B5" w:rsidRPr="00C860B5" w:rsidRDefault="00C860B5" w:rsidP="00221912">
      <w:pPr>
        <w:spacing w:after="0"/>
        <w:ind w:left="1416" w:firstLine="708"/>
      </w:pPr>
      <w:r w:rsidRPr="00C860B5">
        <w:t xml:space="preserve">GNSS </w:t>
      </w:r>
    </w:p>
    <w:p w14:paraId="5F27EB74" w14:textId="0B994491" w:rsidR="00C860B5" w:rsidRPr="00C860B5" w:rsidRDefault="00C860B5" w:rsidP="00221912">
      <w:pPr>
        <w:spacing w:after="0"/>
        <w:ind w:left="1416" w:firstLine="708"/>
      </w:pPr>
      <w:r w:rsidRPr="00C860B5">
        <w:t>EDM měření</w:t>
      </w:r>
    </w:p>
    <w:p w14:paraId="755C05A3" w14:textId="77777777" w:rsidR="00C860B5" w:rsidRPr="00C860B5" w:rsidRDefault="00C860B5" w:rsidP="00221912">
      <w:pPr>
        <w:spacing w:after="0"/>
        <w:ind w:left="1416" w:firstLine="708"/>
      </w:pPr>
      <w:r w:rsidRPr="00C860B5">
        <w:t xml:space="preserve">AR měření modelu </w:t>
      </w:r>
    </w:p>
    <w:p w14:paraId="66513CFE" w14:textId="7693F356" w:rsidR="00C860B5" w:rsidRPr="00C860B5" w:rsidRDefault="00C860B5" w:rsidP="00221912">
      <w:pPr>
        <w:spacing w:after="0"/>
        <w:ind w:left="1416" w:firstLine="708"/>
      </w:pPr>
      <w:r w:rsidRPr="00C860B5">
        <w:t>LiDAR</w:t>
      </w:r>
    </w:p>
    <w:p w14:paraId="559DC300" w14:textId="1971625F" w:rsidR="00C860B5" w:rsidRDefault="00E11D37" w:rsidP="00221912">
      <w:pPr>
        <w:spacing w:after="0"/>
        <w:ind w:left="1416" w:firstLine="708"/>
      </w:pPr>
      <w:r>
        <w:t>k</w:t>
      </w:r>
      <w:r w:rsidR="00C860B5" w:rsidRPr="00C860B5">
        <w:t xml:space="preserve">amera </w:t>
      </w:r>
    </w:p>
    <w:p w14:paraId="38D8FAC1" w14:textId="443C7965" w:rsidR="00E11D37" w:rsidRDefault="00E11D37" w:rsidP="00E11D37">
      <w:pPr>
        <w:spacing w:after="0"/>
      </w:pPr>
      <w:r>
        <w:tab/>
      </w:r>
      <w:r>
        <w:tab/>
        <w:t xml:space="preserve">- </w:t>
      </w:r>
      <w:r w:rsidRPr="00C860B5">
        <w:t>Módy měření</w:t>
      </w:r>
      <w:r>
        <w:t>:</w:t>
      </w:r>
    </w:p>
    <w:p w14:paraId="204EB1F7" w14:textId="4F3BB0E1" w:rsidR="00C860B5" w:rsidRPr="00C860B5" w:rsidRDefault="00E11D37" w:rsidP="00E11D37">
      <w:pPr>
        <w:spacing w:after="0"/>
        <w:ind w:left="1416" w:firstLine="708"/>
      </w:pPr>
      <w:r>
        <w:t>b</w:t>
      </w:r>
      <w:r w:rsidR="00C860B5" w:rsidRPr="00C860B5">
        <w:t xml:space="preserve">od modelu na bod modelu </w:t>
      </w:r>
    </w:p>
    <w:p w14:paraId="65B5550A" w14:textId="7B413DDB" w:rsidR="00C860B5" w:rsidRPr="00C860B5" w:rsidRDefault="00E11D37" w:rsidP="00E11D37">
      <w:pPr>
        <w:spacing w:after="0"/>
        <w:ind w:left="1416" w:firstLine="708"/>
      </w:pPr>
      <w:r>
        <w:t>b</w:t>
      </w:r>
      <w:r w:rsidR="00C860B5" w:rsidRPr="00C860B5">
        <w:t xml:space="preserve">od povrchu na bod modelu </w:t>
      </w:r>
    </w:p>
    <w:p w14:paraId="788C5AD6" w14:textId="3C10F169" w:rsidR="00C860B5" w:rsidRPr="00C860B5" w:rsidRDefault="00E11D37" w:rsidP="00E11D37">
      <w:pPr>
        <w:spacing w:after="0"/>
        <w:ind w:left="1416" w:firstLine="708"/>
      </w:pPr>
      <w:r>
        <w:t>b</w:t>
      </w:r>
      <w:r w:rsidR="00C860B5" w:rsidRPr="00C860B5">
        <w:t xml:space="preserve">od povrchu na bod povrchu </w:t>
      </w:r>
    </w:p>
    <w:p w14:paraId="2CF58ED5" w14:textId="67E54EAB" w:rsidR="00E11D37" w:rsidRDefault="00E11D37" w:rsidP="00E11D37">
      <w:pPr>
        <w:spacing w:after="0"/>
        <w:ind w:left="1410"/>
      </w:pPr>
      <w:r>
        <w:t>- Podpora mobilních telefonů Android a iOS s podporou Google AR, nebo ARKit technologi</w:t>
      </w:r>
      <w:r w:rsidR="00AC1AD9">
        <w:t>í</w:t>
      </w:r>
    </w:p>
    <w:p w14:paraId="027DD2BB" w14:textId="453FA384" w:rsidR="00E11D37" w:rsidRDefault="00E11D37" w:rsidP="00E11D37">
      <w:pPr>
        <w:spacing w:after="0"/>
        <w:ind w:left="1410"/>
      </w:pPr>
      <w:r>
        <w:t xml:space="preserve">- </w:t>
      </w:r>
      <w:r w:rsidRPr="00E11D37">
        <w:t xml:space="preserve">subskripce </w:t>
      </w:r>
      <w:r>
        <w:t xml:space="preserve">u rozšířené reality </w:t>
      </w:r>
      <w:r w:rsidR="00AC1AD9">
        <w:t xml:space="preserve">minimálně </w:t>
      </w:r>
      <w:r>
        <w:t>1 rok</w:t>
      </w:r>
    </w:p>
    <w:p w14:paraId="0CFAB042" w14:textId="77777777" w:rsidR="00E11D37" w:rsidRDefault="00E11D37" w:rsidP="00E11D37">
      <w:pPr>
        <w:spacing w:after="0"/>
        <w:ind w:left="1410"/>
      </w:pPr>
    </w:p>
    <w:p w14:paraId="6C6F5F1C" w14:textId="739FDDB7" w:rsidR="00AC32F6" w:rsidRDefault="00AC32F6" w:rsidP="00AC32F6">
      <w:pPr>
        <w:spacing w:after="0"/>
      </w:pPr>
      <w:r>
        <w:rPr>
          <w:b/>
          <w:bCs/>
        </w:rPr>
        <w:t>- S</w:t>
      </w:r>
      <w:r w:rsidR="00CF05BC" w:rsidRPr="00CF05BC">
        <w:rPr>
          <w:b/>
          <w:bCs/>
        </w:rPr>
        <w:t xml:space="preserve">oftware, subskripce </w:t>
      </w:r>
      <w:r w:rsidR="00AC1AD9">
        <w:rPr>
          <w:b/>
          <w:bCs/>
        </w:rPr>
        <w:t xml:space="preserve">minimálně </w:t>
      </w:r>
      <w:r w:rsidR="00CF05BC" w:rsidRPr="00CF05BC">
        <w:rPr>
          <w:b/>
          <w:bCs/>
        </w:rPr>
        <w:t xml:space="preserve">na 5 let </w:t>
      </w:r>
    </w:p>
    <w:p w14:paraId="55768D8C" w14:textId="00DF8E40" w:rsidR="00AC32F6" w:rsidRDefault="00AC32F6" w:rsidP="00AC32F6">
      <w:pPr>
        <w:spacing w:after="0"/>
        <w:ind w:firstLine="708"/>
      </w:pPr>
      <w:r>
        <w:t>- C</w:t>
      </w:r>
      <w:r w:rsidR="00CF05BC" w:rsidRPr="00CF05BC">
        <w:t>ertifikovaný globální transformační klíč</w:t>
      </w:r>
    </w:p>
    <w:p w14:paraId="6DF9E0A4" w14:textId="6EC24F6E" w:rsidR="00AC32F6" w:rsidRDefault="00AC32F6" w:rsidP="00AC32F6">
      <w:pPr>
        <w:spacing w:after="0"/>
        <w:ind w:firstLine="708"/>
      </w:pPr>
      <w:r>
        <w:t>- V</w:t>
      </w:r>
      <w:r w:rsidR="00CF05BC" w:rsidRPr="00CF05BC">
        <w:t>olitelné výstupní protokoly</w:t>
      </w:r>
    </w:p>
    <w:p w14:paraId="77E4E7A7" w14:textId="0C10C900" w:rsidR="00AC32F6" w:rsidRDefault="00AC32F6" w:rsidP="00AC32F6">
      <w:pPr>
        <w:spacing w:after="0"/>
        <w:ind w:firstLine="708"/>
      </w:pPr>
      <w:r>
        <w:t>- Z</w:t>
      </w:r>
      <w:r w:rsidR="00CF05BC" w:rsidRPr="00CF05BC">
        <w:t>ákladní modul obsahuj</w:t>
      </w:r>
      <w:r w:rsidR="00A817A5">
        <w:t>ící</w:t>
      </w:r>
      <w:r w:rsidR="00CF05BC" w:rsidRPr="00CF05BC">
        <w:t xml:space="preserve"> kompletní geodetické úlohy mimo jiné:</w:t>
      </w:r>
    </w:p>
    <w:p w14:paraId="290E6D65" w14:textId="16819F13" w:rsidR="00A817A5" w:rsidRDefault="00A817A5" w:rsidP="00AC32F6">
      <w:pPr>
        <w:spacing w:after="0"/>
        <w:ind w:firstLine="708"/>
      </w:pPr>
      <w:r>
        <w:tab/>
      </w:r>
      <w:r>
        <w:tab/>
        <w:t>- Měření bodů a linií</w:t>
      </w:r>
    </w:p>
    <w:p w14:paraId="7BF5EB4A" w14:textId="526DBAD3" w:rsidR="00A817A5" w:rsidRDefault="00A817A5" w:rsidP="00AC32F6">
      <w:pPr>
        <w:spacing w:after="0"/>
        <w:ind w:firstLine="708"/>
      </w:pPr>
      <w:r>
        <w:tab/>
      </w:r>
      <w:r>
        <w:tab/>
        <w:t>- Vytyčení bodů a linií</w:t>
      </w:r>
    </w:p>
    <w:p w14:paraId="3858B2DD" w14:textId="18BD5512" w:rsidR="00AC32F6" w:rsidRDefault="00AC32F6" w:rsidP="00AC32F6">
      <w:pPr>
        <w:spacing w:after="0"/>
        <w:ind w:left="1416" w:firstLine="708"/>
      </w:pPr>
      <w:r>
        <w:t>-</w:t>
      </w:r>
      <w:r w:rsidR="00A817A5">
        <w:t xml:space="preserve"> </w:t>
      </w:r>
      <w:r w:rsidR="00CF05BC" w:rsidRPr="00CF05BC">
        <w:t>Kódová kresba</w:t>
      </w:r>
    </w:p>
    <w:p w14:paraId="0CEF0F5D" w14:textId="77777777" w:rsidR="00AC32F6" w:rsidRDefault="00AC32F6" w:rsidP="00AC32F6">
      <w:pPr>
        <w:spacing w:after="0"/>
        <w:ind w:left="1416" w:firstLine="708"/>
      </w:pPr>
      <w:r>
        <w:t xml:space="preserve">- </w:t>
      </w:r>
      <w:r w:rsidR="00CF05BC" w:rsidRPr="00CF05BC">
        <w:t>Referenční přímky</w:t>
      </w:r>
    </w:p>
    <w:p w14:paraId="2F0FAA3C" w14:textId="77777777" w:rsidR="00AC32F6" w:rsidRDefault="00AC32F6" w:rsidP="00AC32F6">
      <w:pPr>
        <w:spacing w:after="0"/>
        <w:ind w:left="1416" w:firstLine="708"/>
      </w:pPr>
      <w:r>
        <w:t xml:space="preserve">- </w:t>
      </w:r>
      <w:r w:rsidR="00CF05BC" w:rsidRPr="00CF05BC">
        <w:t>Oblouky</w:t>
      </w:r>
    </w:p>
    <w:p w14:paraId="2DC1EA1D" w14:textId="77777777" w:rsidR="00AC32F6" w:rsidRDefault="00AC32F6" w:rsidP="00AC32F6">
      <w:pPr>
        <w:spacing w:after="0"/>
        <w:ind w:left="1416" w:firstLine="708"/>
      </w:pPr>
      <w:r>
        <w:t xml:space="preserve">- </w:t>
      </w:r>
      <w:r w:rsidR="00CF05BC" w:rsidRPr="00CF05BC">
        <w:t>Souřadnicové výpočty a rozdělení plochy</w:t>
      </w:r>
    </w:p>
    <w:p w14:paraId="24F6B1C7" w14:textId="77777777" w:rsidR="00AC32F6" w:rsidRDefault="00AC32F6" w:rsidP="00AC32F6">
      <w:pPr>
        <w:spacing w:after="0"/>
        <w:ind w:left="1416" w:firstLine="708"/>
      </w:pPr>
      <w:r>
        <w:t xml:space="preserve">- </w:t>
      </w:r>
      <w:r w:rsidR="00CF05BC" w:rsidRPr="00CF05BC">
        <w:t>Výpočet kubatur</w:t>
      </w:r>
    </w:p>
    <w:p w14:paraId="2C4B3FDB" w14:textId="28C3F7DA" w:rsidR="00AC32F6" w:rsidRDefault="00AC32F6" w:rsidP="00AC32F6">
      <w:pPr>
        <w:spacing w:after="0"/>
        <w:ind w:firstLine="708"/>
      </w:pPr>
      <w:r>
        <w:t>- P</w:t>
      </w:r>
      <w:r w:rsidR="00CF05BC" w:rsidRPr="00CF05BC">
        <w:t>odpora aktivní DXF mapy</w:t>
      </w:r>
    </w:p>
    <w:p w14:paraId="36F18E2F" w14:textId="77777777" w:rsidR="00AC32F6" w:rsidRDefault="00AC32F6" w:rsidP="00AC32F6">
      <w:pPr>
        <w:spacing w:after="0"/>
        <w:ind w:firstLine="708"/>
      </w:pPr>
      <w:r>
        <w:t>- P</w:t>
      </w:r>
      <w:r w:rsidR="00CF05BC" w:rsidRPr="00CF05BC">
        <w:t>odpora WMS/WFS</w:t>
      </w:r>
    </w:p>
    <w:p w14:paraId="09DAE9BA" w14:textId="77777777" w:rsidR="00CA45F4" w:rsidRDefault="00AC32F6" w:rsidP="00AC32F6">
      <w:pPr>
        <w:spacing w:after="0"/>
        <w:ind w:firstLine="708"/>
      </w:pPr>
      <w:r>
        <w:t>- Č</w:t>
      </w:r>
      <w:r w:rsidR="00CF05BC" w:rsidRPr="00CF05BC">
        <w:t>eská lokalizace</w:t>
      </w:r>
    </w:p>
    <w:p w14:paraId="48D4413B" w14:textId="77777777" w:rsidR="0049249D" w:rsidRDefault="0049249D" w:rsidP="0049249D">
      <w:pPr>
        <w:spacing w:after="0"/>
      </w:pPr>
    </w:p>
    <w:p w14:paraId="2AB64AA1" w14:textId="77777777" w:rsidR="0049249D" w:rsidRDefault="0049249D" w:rsidP="0049249D">
      <w:pPr>
        <w:spacing w:after="0"/>
      </w:pPr>
      <w:r w:rsidRPr="005268DB">
        <w:t>- Držáky na tyčku</w:t>
      </w:r>
    </w:p>
    <w:p w14:paraId="2E59CB3F" w14:textId="77777777" w:rsidR="0049249D" w:rsidRDefault="0049249D" w:rsidP="0049249D">
      <w:pPr>
        <w:spacing w:after="0"/>
      </w:pPr>
      <w:r>
        <w:t>- Transportní batoh</w:t>
      </w:r>
    </w:p>
    <w:p w14:paraId="53E62869" w14:textId="62023FC1" w:rsidR="00CF05BC" w:rsidRDefault="0049249D" w:rsidP="0049249D">
      <w:pPr>
        <w:spacing w:after="0"/>
      </w:pPr>
      <w:r>
        <w:t>- Odolný transportní kufr</w:t>
      </w:r>
      <w:r w:rsidR="00CF05BC" w:rsidRPr="00CF05BC">
        <w:t xml:space="preserve"> </w:t>
      </w:r>
    </w:p>
    <w:p w14:paraId="1D55A1BB" w14:textId="7A6F449D" w:rsidR="00AC32F6" w:rsidRPr="00CF05BC" w:rsidRDefault="00CA45F4" w:rsidP="0049249D">
      <w:pPr>
        <w:spacing w:after="0"/>
      </w:pPr>
      <w:r w:rsidRPr="005F0415">
        <w:t>- Předplatné korekcí</w:t>
      </w:r>
      <w:r w:rsidR="005F0415">
        <w:t xml:space="preserve"> </w:t>
      </w:r>
      <w:r w:rsidR="00C16666">
        <w:t xml:space="preserve">minimálně </w:t>
      </w:r>
      <w:r w:rsidR="005F0415">
        <w:t xml:space="preserve">na 100hodin a platností </w:t>
      </w:r>
      <w:r w:rsidR="00C16666">
        <w:t xml:space="preserve">minimálně </w:t>
      </w:r>
      <w:r w:rsidR="005F0415">
        <w:t>na 2 roky.</w:t>
      </w:r>
    </w:p>
    <w:p w14:paraId="62E0B28A" w14:textId="26F0B908" w:rsidR="00AC32F6" w:rsidRDefault="00AC32F6" w:rsidP="00B24C31">
      <w:pPr>
        <w:spacing w:after="0"/>
      </w:pPr>
      <w:r>
        <w:t xml:space="preserve">- Záruční lhůta </w:t>
      </w:r>
      <w:r w:rsidR="00DA2C00">
        <w:t>24</w:t>
      </w:r>
      <w:r>
        <w:t xml:space="preserve"> měsíců</w:t>
      </w:r>
    </w:p>
    <w:p w14:paraId="6BF2EA31" w14:textId="25362787" w:rsidR="005268DB" w:rsidRDefault="006A7AFA" w:rsidP="005268DB">
      <w:pPr>
        <w:spacing w:after="0"/>
      </w:pPr>
      <w:r>
        <w:t xml:space="preserve">- </w:t>
      </w:r>
      <w:r w:rsidR="00640551">
        <w:t>N</w:t>
      </w:r>
      <w:r>
        <w:t>ávod k obsluze v českém jazyce</w:t>
      </w:r>
    </w:p>
    <w:p w14:paraId="3037726F" w14:textId="53257620" w:rsidR="005268DB" w:rsidRDefault="006A7AFA" w:rsidP="005268DB">
      <w:pPr>
        <w:spacing w:after="0"/>
      </w:pPr>
      <w:r>
        <w:t xml:space="preserve">- </w:t>
      </w:r>
      <w:r w:rsidR="00640551">
        <w:t>Z</w:t>
      </w:r>
      <w:r>
        <w:t xml:space="preserve">aškolení obsluhy   </w:t>
      </w:r>
    </w:p>
    <w:p w14:paraId="20D8477E" w14:textId="77777777" w:rsidR="003727EC" w:rsidRDefault="006A7AFA" w:rsidP="006A7AFA">
      <w:r>
        <w:t xml:space="preserve">- </w:t>
      </w:r>
      <w:r w:rsidR="00640551">
        <w:t>D</w:t>
      </w:r>
      <w:r>
        <w:t>oprava do předávacího místa objednatele: Správa železnic, státní organizace, SSZT Jihlava, Pávovská 2405/2a, 586 01 Jihlava</w:t>
      </w:r>
    </w:p>
    <w:p w14:paraId="243B712F" w14:textId="77777777" w:rsidR="00640551" w:rsidRDefault="00640551" w:rsidP="006A7AFA"/>
    <w:p w14:paraId="6C9E28E8" w14:textId="77777777" w:rsidR="003741B2" w:rsidRPr="00F55928" w:rsidRDefault="003741B2" w:rsidP="00F55928"/>
    <w:sectPr w:rsidR="003741B2" w:rsidRPr="00F5592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Funnel Sans">
    <w:altName w:val="Calibri"/>
    <w:panose1 w:val="00000000000000000000"/>
    <w:charset w:val="EE"/>
    <w:family w:val="swiss"/>
    <w:notTrueType/>
    <w:pitch w:val="default"/>
    <w:sig w:usb0="00000007" w:usb1="00000000" w:usb2="00000000" w:usb3="00000000" w:csb0="00000003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9DB9E797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B4B0D2CD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C02F6EEE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F189FBC5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10B47C67"/>
    <w:multiLevelType w:val="multilevel"/>
    <w:tmpl w:val="BF884B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4901FAF"/>
    <w:multiLevelType w:val="multilevel"/>
    <w:tmpl w:val="6012EE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6B101A1"/>
    <w:multiLevelType w:val="multilevel"/>
    <w:tmpl w:val="61E880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EC04B06"/>
    <w:multiLevelType w:val="multilevel"/>
    <w:tmpl w:val="F6C46F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D447D96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9" w15:restartNumberingAfterBreak="0">
    <w:nsid w:val="41841CE1"/>
    <w:multiLevelType w:val="multilevel"/>
    <w:tmpl w:val="2682C3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493C3F48"/>
    <w:multiLevelType w:val="multilevel"/>
    <w:tmpl w:val="D8FE19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4CEB155D"/>
    <w:multiLevelType w:val="hybridMultilevel"/>
    <w:tmpl w:val="4AD42680"/>
    <w:lvl w:ilvl="0" w:tplc="954ABFA2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43679120">
    <w:abstractNumId w:val="11"/>
  </w:num>
  <w:num w:numId="2" w16cid:durableId="799149697">
    <w:abstractNumId w:val="7"/>
  </w:num>
  <w:num w:numId="3" w16cid:durableId="1122916294">
    <w:abstractNumId w:val="5"/>
  </w:num>
  <w:num w:numId="4" w16cid:durableId="1793480290">
    <w:abstractNumId w:val="9"/>
  </w:num>
  <w:num w:numId="5" w16cid:durableId="1026324372">
    <w:abstractNumId w:val="6"/>
  </w:num>
  <w:num w:numId="6" w16cid:durableId="1906144011">
    <w:abstractNumId w:val="10"/>
  </w:num>
  <w:num w:numId="7" w16cid:durableId="1883977708">
    <w:abstractNumId w:val="4"/>
  </w:num>
  <w:num w:numId="8" w16cid:durableId="1330207580">
    <w:abstractNumId w:val="3"/>
  </w:num>
  <w:num w:numId="9" w16cid:durableId="881864481">
    <w:abstractNumId w:val="1"/>
  </w:num>
  <w:num w:numId="10" w16cid:durableId="1076973200">
    <w:abstractNumId w:val="0"/>
  </w:num>
  <w:num w:numId="11" w16cid:durableId="780760933">
    <w:abstractNumId w:val="8"/>
  </w:num>
  <w:num w:numId="12" w16cid:durableId="187788917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A7AFA"/>
    <w:rsid w:val="00087E54"/>
    <w:rsid w:val="00097381"/>
    <w:rsid w:val="000B07AF"/>
    <w:rsid w:val="000C1275"/>
    <w:rsid w:val="000D4AB6"/>
    <w:rsid w:val="00107C4A"/>
    <w:rsid w:val="001234AB"/>
    <w:rsid w:val="00127826"/>
    <w:rsid w:val="001A4E0D"/>
    <w:rsid w:val="00214B9E"/>
    <w:rsid w:val="00221912"/>
    <w:rsid w:val="002B16EF"/>
    <w:rsid w:val="00303F1E"/>
    <w:rsid w:val="003727EC"/>
    <w:rsid w:val="003741B2"/>
    <w:rsid w:val="004148B1"/>
    <w:rsid w:val="0049249D"/>
    <w:rsid w:val="004A46A2"/>
    <w:rsid w:val="004B6735"/>
    <w:rsid w:val="005268DB"/>
    <w:rsid w:val="00551D2F"/>
    <w:rsid w:val="005A74A0"/>
    <w:rsid w:val="005F00E5"/>
    <w:rsid w:val="005F0415"/>
    <w:rsid w:val="00617FE9"/>
    <w:rsid w:val="00640551"/>
    <w:rsid w:val="0064308B"/>
    <w:rsid w:val="00696C0E"/>
    <w:rsid w:val="006A7AFA"/>
    <w:rsid w:val="006B6883"/>
    <w:rsid w:val="006C3E4A"/>
    <w:rsid w:val="006C764F"/>
    <w:rsid w:val="007746DF"/>
    <w:rsid w:val="007A1938"/>
    <w:rsid w:val="00802D30"/>
    <w:rsid w:val="00825B1E"/>
    <w:rsid w:val="00843F7B"/>
    <w:rsid w:val="0086445D"/>
    <w:rsid w:val="008A1D4B"/>
    <w:rsid w:val="008B0637"/>
    <w:rsid w:val="008B1C2A"/>
    <w:rsid w:val="008B25BC"/>
    <w:rsid w:val="008C55BB"/>
    <w:rsid w:val="00900178"/>
    <w:rsid w:val="00910581"/>
    <w:rsid w:val="00930ED7"/>
    <w:rsid w:val="0099549F"/>
    <w:rsid w:val="009A7C05"/>
    <w:rsid w:val="009B19D5"/>
    <w:rsid w:val="009B20BC"/>
    <w:rsid w:val="009F6AD1"/>
    <w:rsid w:val="00A110F5"/>
    <w:rsid w:val="00A41B8D"/>
    <w:rsid w:val="00A817A5"/>
    <w:rsid w:val="00AC1AD9"/>
    <w:rsid w:val="00AC32F6"/>
    <w:rsid w:val="00AE4996"/>
    <w:rsid w:val="00AF3063"/>
    <w:rsid w:val="00AF4E32"/>
    <w:rsid w:val="00B07734"/>
    <w:rsid w:val="00B24C31"/>
    <w:rsid w:val="00B357BA"/>
    <w:rsid w:val="00B51ADD"/>
    <w:rsid w:val="00B80772"/>
    <w:rsid w:val="00B84CA0"/>
    <w:rsid w:val="00BA4BA2"/>
    <w:rsid w:val="00BE34FE"/>
    <w:rsid w:val="00BF38F1"/>
    <w:rsid w:val="00BF3A1F"/>
    <w:rsid w:val="00BF6A6B"/>
    <w:rsid w:val="00C0746C"/>
    <w:rsid w:val="00C16666"/>
    <w:rsid w:val="00C860B5"/>
    <w:rsid w:val="00CA45F4"/>
    <w:rsid w:val="00CB78EA"/>
    <w:rsid w:val="00CF05BC"/>
    <w:rsid w:val="00D73426"/>
    <w:rsid w:val="00D91415"/>
    <w:rsid w:val="00DA2C00"/>
    <w:rsid w:val="00DF46C5"/>
    <w:rsid w:val="00E11D37"/>
    <w:rsid w:val="00E26D41"/>
    <w:rsid w:val="00E34B12"/>
    <w:rsid w:val="00E52E02"/>
    <w:rsid w:val="00E708AF"/>
    <w:rsid w:val="00E96969"/>
    <w:rsid w:val="00EB542B"/>
    <w:rsid w:val="00ED52B2"/>
    <w:rsid w:val="00EE0686"/>
    <w:rsid w:val="00F55928"/>
    <w:rsid w:val="00F5774F"/>
    <w:rsid w:val="00F61E85"/>
    <w:rsid w:val="00F67079"/>
    <w:rsid w:val="00F70CE6"/>
    <w:rsid w:val="00FB52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F4A94B"/>
  <w15:chartTrackingRefBased/>
  <w15:docId w15:val="{52F98029-6CAB-4924-946F-D3331FC5C4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Verdana" w:eastAsiaTheme="minorHAnsi" w:hAnsi="Verdana" w:cstheme="minorBidi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BF6A6B"/>
  </w:style>
  <w:style w:type="paragraph" w:styleId="Nadpis1">
    <w:name w:val="heading 1"/>
    <w:basedOn w:val="Normln"/>
    <w:next w:val="Normln"/>
    <w:link w:val="Nadpis1Char"/>
    <w:uiPriority w:val="9"/>
    <w:qFormat/>
    <w:rsid w:val="00BF6A6B"/>
    <w:pPr>
      <w:keepNext/>
      <w:keepLines/>
      <w:spacing w:before="480" w:after="0"/>
      <w:outlineLvl w:val="0"/>
    </w:pPr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BF6A6B"/>
    <w:pPr>
      <w:keepNext/>
      <w:keepLines/>
      <w:spacing w:before="200" w:after="0"/>
      <w:outlineLvl w:val="1"/>
    </w:pPr>
    <w:rPr>
      <w:rFonts w:eastAsiaTheme="majorEastAsia" w:cstheme="majorBidi"/>
      <w:b/>
      <w:bCs/>
      <w:color w:val="4F81BD" w:themeColor="accent1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127826"/>
    <w:pPr>
      <w:keepNext/>
      <w:keepLines/>
      <w:spacing w:before="200" w:after="0"/>
      <w:outlineLvl w:val="2"/>
    </w:pPr>
    <w:rPr>
      <w:rFonts w:eastAsiaTheme="majorEastAsia" w:cstheme="majorBidi"/>
      <w:b/>
      <w:bCs/>
      <w:color w:val="4F81BD" w:themeColor="accent1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127826"/>
    <w:pPr>
      <w:keepNext/>
      <w:keepLines/>
      <w:spacing w:before="200" w:after="0"/>
      <w:outlineLvl w:val="3"/>
    </w:pPr>
    <w:rPr>
      <w:rFonts w:eastAsiaTheme="majorEastAsia" w:cstheme="majorBidi"/>
      <w:b/>
      <w:bCs/>
      <w:i/>
      <w:iCs/>
      <w:color w:val="4F81BD" w:themeColor="accent1"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127826"/>
    <w:pPr>
      <w:keepNext/>
      <w:keepLines/>
      <w:spacing w:before="200" w:after="0"/>
      <w:outlineLvl w:val="4"/>
    </w:pPr>
    <w:rPr>
      <w:rFonts w:eastAsiaTheme="majorEastAsia" w:cstheme="majorBidi"/>
      <w:color w:val="243F60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unhideWhenUsed/>
    <w:qFormat/>
    <w:rsid w:val="00127826"/>
    <w:pPr>
      <w:keepNext/>
      <w:keepLines/>
      <w:spacing w:before="200" w:after="0"/>
      <w:outlineLvl w:val="5"/>
    </w:pPr>
    <w:rPr>
      <w:rFonts w:eastAsiaTheme="majorEastAsia" w:cstheme="majorBidi"/>
      <w:i/>
      <w:iCs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127826"/>
    <w:pPr>
      <w:keepNext/>
      <w:keepLines/>
      <w:spacing w:before="200" w:after="0"/>
      <w:outlineLvl w:val="6"/>
    </w:pPr>
    <w:rPr>
      <w:rFonts w:eastAsiaTheme="majorEastAsia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unhideWhenUsed/>
    <w:qFormat/>
    <w:rsid w:val="00127826"/>
    <w:pPr>
      <w:keepNext/>
      <w:keepLines/>
      <w:spacing w:before="200" w:after="0"/>
      <w:outlineLvl w:val="7"/>
    </w:pPr>
    <w:rPr>
      <w:rFonts w:eastAsiaTheme="majorEastAsia" w:cstheme="majorBidi"/>
      <w:color w:val="404040" w:themeColor="text1" w:themeTint="BF"/>
      <w:szCs w:val="20"/>
    </w:rPr>
  </w:style>
  <w:style w:type="paragraph" w:styleId="Nadpis9">
    <w:name w:val="heading 9"/>
    <w:basedOn w:val="Normln"/>
    <w:next w:val="Normln"/>
    <w:link w:val="Nadpis9Char"/>
    <w:uiPriority w:val="9"/>
    <w:unhideWhenUsed/>
    <w:qFormat/>
    <w:rsid w:val="00127826"/>
    <w:pPr>
      <w:keepNext/>
      <w:keepLines/>
      <w:spacing w:before="200" w:after="0"/>
      <w:outlineLvl w:val="8"/>
    </w:pPr>
    <w:rPr>
      <w:rFonts w:eastAsiaTheme="majorEastAsia" w:cstheme="majorBidi"/>
      <w:i/>
      <w:iCs/>
      <w:color w:val="404040" w:themeColor="text1" w:themeTint="BF"/>
      <w:szCs w:val="20"/>
    </w:rPr>
  </w:style>
  <w:style w:type="character" w:default="1" w:styleId="Standardnpsmoodstavce">
    <w:name w:val="Default Paragraph Font"/>
    <w:uiPriority w:val="1"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BF6A6B"/>
    <w:rPr>
      <w:rFonts w:ascii="Verdana" w:eastAsiaTheme="majorEastAsia" w:hAnsi="Verdana" w:cstheme="majorBidi"/>
      <w:b/>
      <w:bCs/>
      <w:color w:val="365F91" w:themeColor="accent1" w:themeShade="BF"/>
      <w:sz w:val="28"/>
      <w:szCs w:val="28"/>
    </w:rPr>
  </w:style>
  <w:style w:type="paragraph" w:styleId="Bezmezer">
    <w:name w:val="No Spacing"/>
    <w:uiPriority w:val="1"/>
    <w:qFormat/>
    <w:rsid w:val="00BF6A6B"/>
    <w:pPr>
      <w:spacing w:after="0" w:line="240" w:lineRule="auto"/>
    </w:pPr>
  </w:style>
  <w:style w:type="character" w:customStyle="1" w:styleId="Nadpis2Char">
    <w:name w:val="Nadpis 2 Char"/>
    <w:basedOn w:val="Standardnpsmoodstavce"/>
    <w:link w:val="Nadpis2"/>
    <w:uiPriority w:val="9"/>
    <w:semiHidden/>
    <w:rsid w:val="00BF6A6B"/>
    <w:rPr>
      <w:rFonts w:ascii="Verdana" w:eastAsiaTheme="majorEastAsia" w:hAnsi="Verdana" w:cstheme="majorBidi"/>
      <w:b/>
      <w:bCs/>
      <w:color w:val="4F81BD" w:themeColor="accent1"/>
      <w:sz w:val="26"/>
      <w:szCs w:val="26"/>
    </w:rPr>
  </w:style>
  <w:style w:type="paragraph" w:styleId="Nzev">
    <w:name w:val="Title"/>
    <w:basedOn w:val="Normln"/>
    <w:next w:val="Normln"/>
    <w:link w:val="NzevChar"/>
    <w:uiPriority w:val="10"/>
    <w:qFormat/>
    <w:rsid w:val="00BF6A6B"/>
    <w:pPr>
      <w:pBdr>
        <w:bottom w:val="single" w:sz="8" w:space="4" w:color="4F81BD" w:themeColor="accent1"/>
      </w:pBdr>
      <w:spacing w:after="300" w:line="240" w:lineRule="auto"/>
      <w:contextualSpacing/>
    </w:pPr>
    <w:rPr>
      <w:rFonts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BF6A6B"/>
    <w:rPr>
      <w:rFonts w:ascii="Verdana" w:eastAsiaTheme="majorEastAsia" w:hAnsi="Verdana" w:cstheme="majorBidi"/>
      <w:color w:val="17365D" w:themeColor="text2" w:themeShade="BF"/>
      <w:spacing w:val="5"/>
      <w:kern w:val="28"/>
      <w:sz w:val="52"/>
      <w:szCs w:val="52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BF6A6B"/>
    <w:pPr>
      <w:numPr>
        <w:ilvl w:val="1"/>
      </w:numPr>
    </w:pPr>
    <w:rPr>
      <w:rFonts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customStyle="1" w:styleId="PodnadpisChar">
    <w:name w:val="Podnadpis Char"/>
    <w:basedOn w:val="Standardnpsmoodstavce"/>
    <w:link w:val="Podnadpis"/>
    <w:uiPriority w:val="11"/>
    <w:rsid w:val="00BF6A6B"/>
    <w:rPr>
      <w:rFonts w:ascii="Verdana" w:eastAsiaTheme="majorEastAsia" w:hAnsi="Verdana" w:cstheme="majorBidi"/>
      <w:i/>
      <w:iCs/>
      <w:color w:val="4F81BD" w:themeColor="accent1"/>
      <w:spacing w:val="15"/>
      <w:sz w:val="24"/>
      <w:szCs w:val="24"/>
    </w:rPr>
  </w:style>
  <w:style w:type="paragraph" w:styleId="Citt">
    <w:name w:val="Quote"/>
    <w:basedOn w:val="Normln"/>
    <w:next w:val="Normln"/>
    <w:link w:val="CittChar"/>
    <w:uiPriority w:val="29"/>
    <w:qFormat/>
    <w:rsid w:val="00BF6A6B"/>
    <w:rPr>
      <w:i/>
      <w:iCs/>
      <w:color w:val="000000" w:themeColor="text1"/>
    </w:rPr>
  </w:style>
  <w:style w:type="character" w:customStyle="1" w:styleId="CittChar">
    <w:name w:val="Citát Char"/>
    <w:basedOn w:val="Standardnpsmoodstavce"/>
    <w:link w:val="Citt"/>
    <w:uiPriority w:val="29"/>
    <w:rsid w:val="00BF6A6B"/>
    <w:rPr>
      <w:rFonts w:ascii="Verdana" w:hAnsi="Verdana"/>
      <w:i/>
      <w:iCs/>
      <w:color w:val="000000" w:themeColor="text1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BF6A6B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BF6A6B"/>
    <w:rPr>
      <w:rFonts w:ascii="Verdana" w:hAnsi="Verdana"/>
      <w:b/>
      <w:bCs/>
      <w:i/>
      <w:iCs/>
      <w:color w:val="4F81BD" w:themeColor="accent1"/>
    </w:rPr>
  </w:style>
  <w:style w:type="paragraph" w:styleId="Odstavecseseznamem">
    <w:name w:val="List Paragraph"/>
    <w:basedOn w:val="Normln"/>
    <w:uiPriority w:val="34"/>
    <w:qFormat/>
    <w:rsid w:val="00BF6A6B"/>
    <w:pPr>
      <w:ind w:left="720"/>
      <w:contextualSpacing/>
    </w:pPr>
  </w:style>
  <w:style w:type="character" w:customStyle="1" w:styleId="Nadpis3Char">
    <w:name w:val="Nadpis 3 Char"/>
    <w:basedOn w:val="Standardnpsmoodstavce"/>
    <w:link w:val="Nadpis3"/>
    <w:uiPriority w:val="9"/>
    <w:rsid w:val="00127826"/>
    <w:rPr>
      <w:rFonts w:eastAsiaTheme="majorEastAsia" w:cstheme="majorBidi"/>
      <w:b/>
      <w:bCs/>
      <w:color w:val="4F81BD" w:themeColor="accent1"/>
    </w:rPr>
  </w:style>
  <w:style w:type="character" w:customStyle="1" w:styleId="Nadpis4Char">
    <w:name w:val="Nadpis 4 Char"/>
    <w:basedOn w:val="Standardnpsmoodstavce"/>
    <w:link w:val="Nadpis4"/>
    <w:uiPriority w:val="9"/>
    <w:rsid w:val="00127826"/>
    <w:rPr>
      <w:rFonts w:eastAsiaTheme="majorEastAsia" w:cstheme="majorBidi"/>
      <w:b/>
      <w:bCs/>
      <w:i/>
      <w:iCs/>
      <w:color w:val="4F81BD" w:themeColor="accent1"/>
    </w:rPr>
  </w:style>
  <w:style w:type="character" w:customStyle="1" w:styleId="Nadpis5Char">
    <w:name w:val="Nadpis 5 Char"/>
    <w:basedOn w:val="Standardnpsmoodstavce"/>
    <w:link w:val="Nadpis5"/>
    <w:uiPriority w:val="9"/>
    <w:rsid w:val="00127826"/>
    <w:rPr>
      <w:rFonts w:eastAsiaTheme="majorEastAsia" w:cstheme="majorBidi"/>
      <w:color w:val="243F60" w:themeColor="accent1" w:themeShade="7F"/>
    </w:rPr>
  </w:style>
  <w:style w:type="character" w:customStyle="1" w:styleId="Nadpis6Char">
    <w:name w:val="Nadpis 6 Char"/>
    <w:basedOn w:val="Standardnpsmoodstavce"/>
    <w:link w:val="Nadpis6"/>
    <w:uiPriority w:val="9"/>
    <w:rsid w:val="00127826"/>
    <w:rPr>
      <w:rFonts w:eastAsiaTheme="majorEastAsia" w:cstheme="majorBidi"/>
      <w:i/>
      <w:iCs/>
      <w:color w:val="243F60" w:themeColor="accent1" w:themeShade="7F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127826"/>
    <w:rPr>
      <w:rFonts w:eastAsiaTheme="majorEastAsia" w:cstheme="majorBidi"/>
      <w:i/>
      <w:iCs/>
      <w:color w:val="404040" w:themeColor="text1" w:themeTint="BF"/>
    </w:rPr>
  </w:style>
  <w:style w:type="character" w:customStyle="1" w:styleId="Nadpis8Char">
    <w:name w:val="Nadpis 8 Char"/>
    <w:basedOn w:val="Standardnpsmoodstavce"/>
    <w:link w:val="Nadpis8"/>
    <w:uiPriority w:val="9"/>
    <w:rsid w:val="00127826"/>
    <w:rPr>
      <w:rFonts w:eastAsiaTheme="majorEastAsia" w:cstheme="majorBidi"/>
      <w:color w:val="404040" w:themeColor="text1" w:themeTint="BF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rsid w:val="00127826"/>
    <w:rPr>
      <w:rFonts w:eastAsiaTheme="majorEastAsia" w:cstheme="majorBidi"/>
      <w:i/>
      <w:iCs/>
      <w:color w:val="404040" w:themeColor="text1" w:themeTint="BF"/>
      <w:szCs w:val="20"/>
    </w:rPr>
  </w:style>
  <w:style w:type="paragraph" w:customStyle="1" w:styleId="Default">
    <w:name w:val="Default"/>
    <w:rsid w:val="00E11D37"/>
    <w:pPr>
      <w:autoSpaceDE w:val="0"/>
      <w:autoSpaceDN w:val="0"/>
      <w:adjustRightInd w:val="0"/>
      <w:spacing w:after="0" w:line="240" w:lineRule="auto"/>
    </w:pPr>
    <w:rPr>
      <w:rFonts w:ascii="Funnel Sans" w:hAnsi="Funnel Sans" w:cs="Funnel Sans"/>
      <w:color w:val="000000"/>
      <w:sz w:val="24"/>
      <w:szCs w:val="24"/>
    </w:rPr>
  </w:style>
  <w:style w:type="character" w:styleId="Odkaznakoment">
    <w:name w:val="annotation reference"/>
    <w:basedOn w:val="Standardnpsmoodstavce"/>
    <w:uiPriority w:val="99"/>
    <w:semiHidden/>
    <w:unhideWhenUsed/>
    <w:rsid w:val="00B07734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B07734"/>
    <w:pPr>
      <w:spacing w:line="240" w:lineRule="auto"/>
    </w:pPr>
    <w:rPr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B07734"/>
    <w:rPr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B07734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B07734"/>
    <w:rPr>
      <w:b/>
      <w:bCs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BD8EA90F2B49540BE375701245770D8" ma:contentTypeVersion="1" ma:contentTypeDescription="Vytvoří nový dokument" ma:contentTypeScope="" ma:versionID="211bb02552d0a63e8675bdfbef9a9380">
  <xsd:schema xmlns:xsd="http://www.w3.org/2001/XMLSchema" xmlns:xs="http://www.w3.org/2001/XMLSchema" xmlns:p="http://schemas.microsoft.com/office/2006/metadata/properties" xmlns:ns3="8d1b5197-c95b-4289-b9d8-a52b42318df9" targetNamespace="http://schemas.microsoft.com/office/2006/metadata/properties" ma:root="true" ma:fieldsID="715ee1d966461410fd25216b8f9faa9f" ns3:_="">
    <xsd:import namespace="8d1b5197-c95b-4289-b9d8-a52b42318df9"/>
    <xsd:element name="properties">
      <xsd:complexType>
        <xsd:sequence>
          <xsd:element name="documentManagement">
            <xsd:complexType>
              <xsd:all>
                <xsd:element ref="ns3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1b5197-c95b-4289-b9d8-a52b42318df9" elementFormDefault="qualified">
    <xsd:import namespace="http://schemas.microsoft.com/office/2006/documentManagement/types"/>
    <xsd:import namespace="http://schemas.microsoft.com/office/infopath/2007/PartnerControls"/>
    <xsd:element name="MediaServiceDateTaken" ma:index="8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C8A84AB-2840-46CD-BEE5-18E35979F22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6B445BC-A50C-4F0F-8B3A-F5300A301CB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52D76F6-DF38-4156-BE97-F1057348F2E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d1b5197-c95b-4289-b9d8-a52b42318df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46766fe3-fbb1-4bf6-856d-0cb61e7e7f4b}" enabled="1" method="Standard" siteId="{f0ab7d6a-64b0-4696-9f4d-d69909c6e895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3</Pages>
  <Words>778</Words>
  <Characters>4592</Characters>
  <Application>Microsoft Office Word</Application>
  <DocSecurity>0</DocSecurity>
  <Lines>38</Lines>
  <Paragraphs>10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Sprava zeleznic, statni organizace</Company>
  <LinksUpToDate>false</LinksUpToDate>
  <CharactersWithSpaces>5360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Šeba Jakub</dc:creator>
  <cp:keywords/>
  <dc:description/>
  <cp:lastModifiedBy>Šeba Jakub</cp:lastModifiedBy>
  <cp:revision>9</cp:revision>
  <dcterms:created xsi:type="dcterms:W3CDTF">2026-09-08T12:23:00Z</dcterms:created>
  <dcterms:modified xsi:type="dcterms:W3CDTF">2026-09-09T11:56:00Z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0x0101005BD8EA90F2B49540BE375701245770D8</vt:lpwstr>
  </property>
</Properties>
</file>